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B00" w:rsidRDefault="002A0B00" w:rsidP="002A0B00">
      <w:pPr>
        <w:rPr>
          <w:b/>
          <w:sz w:val="24"/>
        </w:rPr>
      </w:pPr>
      <w:r>
        <w:rPr>
          <w:b/>
          <w:sz w:val="24"/>
        </w:rPr>
        <w:t>Datenverarbeitung</w:t>
      </w:r>
      <w:r w:rsidR="004A53B2">
        <w:rPr>
          <w:b/>
          <w:sz w:val="24"/>
        </w:rPr>
        <w:t xml:space="preserve"> </w:t>
      </w:r>
      <w:r w:rsidR="002F7CD9">
        <w:rPr>
          <w:b/>
          <w:sz w:val="24"/>
        </w:rPr>
        <w:t>-</w:t>
      </w:r>
      <w:r w:rsidR="002765B0">
        <w:rPr>
          <w:b/>
          <w:sz w:val="24"/>
        </w:rPr>
        <w:t xml:space="preserve"> Datenschutzrechtliche Hinweise</w:t>
      </w:r>
    </w:p>
    <w:p w:rsidR="002A0B00" w:rsidRDefault="002A0B00" w:rsidP="002A0B00">
      <w:pPr>
        <w:rPr>
          <w:b/>
          <w:sz w:val="24"/>
        </w:rPr>
      </w:pPr>
    </w:p>
    <w:tbl>
      <w:tblPr>
        <w:tblStyle w:val="Tabellenraster"/>
        <w:tblW w:w="1009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1E0" w:firstRow="1" w:lastRow="1" w:firstColumn="1" w:lastColumn="1" w:noHBand="0" w:noVBand="0"/>
      </w:tblPr>
      <w:tblGrid>
        <w:gridCol w:w="583"/>
        <w:gridCol w:w="611"/>
        <w:gridCol w:w="1517"/>
        <w:gridCol w:w="7381"/>
      </w:tblGrid>
      <w:tr w:rsidR="002A0B00" w:rsidTr="00531C05">
        <w:trPr>
          <w:trHeight w:val="273"/>
        </w:trPr>
        <w:tc>
          <w:tcPr>
            <w:tcW w:w="10092" w:type="dxa"/>
            <w:gridSpan w:val="4"/>
          </w:tcPr>
          <w:p w:rsidR="002A0B00" w:rsidRDefault="002A0B00" w:rsidP="00BB314A">
            <w:pPr>
              <w:jc w:val="both"/>
              <w:rPr>
                <w:rFonts w:cs="Arial"/>
                <w:b/>
                <w:szCs w:val="22"/>
              </w:rPr>
            </w:pPr>
            <w:r>
              <w:rPr>
                <w:rFonts w:cs="Arial"/>
                <w:b/>
                <w:szCs w:val="22"/>
              </w:rPr>
              <w:t>Informationspflichten bei einer Erhebung von Daten bei der betroffenen Person Art. 13 DSGVO</w:t>
            </w:r>
          </w:p>
        </w:tc>
      </w:tr>
      <w:tr w:rsidR="002A0B00" w:rsidTr="00531C05">
        <w:trPr>
          <w:trHeight w:val="363"/>
        </w:trPr>
        <w:tc>
          <w:tcPr>
            <w:tcW w:w="583" w:type="dxa"/>
            <w:tcBorders>
              <w:top w:val="nil"/>
              <w:left w:val="nil"/>
              <w:bottom w:val="single" w:sz="4" w:space="0" w:color="auto"/>
              <w:right w:val="nil"/>
            </w:tcBorders>
            <w:hideMark/>
          </w:tcPr>
          <w:p w:rsidR="002A0B00" w:rsidRDefault="002A0B00">
            <w:pPr>
              <w:ind w:left="66"/>
              <w:rPr>
                <w:b/>
                <w:bCs/>
              </w:rPr>
            </w:pPr>
            <w:r>
              <w:rPr>
                <w:b/>
                <w:bCs/>
              </w:rPr>
              <w:t>1.</w:t>
            </w:r>
          </w:p>
        </w:tc>
        <w:tc>
          <w:tcPr>
            <w:tcW w:w="9509" w:type="dxa"/>
            <w:gridSpan w:val="3"/>
            <w:tcBorders>
              <w:top w:val="nil"/>
              <w:left w:val="nil"/>
              <w:bottom w:val="single" w:sz="4" w:space="0" w:color="auto"/>
              <w:right w:val="nil"/>
            </w:tcBorders>
            <w:hideMark/>
          </w:tcPr>
          <w:p w:rsidR="002A0B00" w:rsidRDefault="002A0B00">
            <w:pPr>
              <w:rPr>
                <w:b/>
                <w:bCs/>
                <w:szCs w:val="22"/>
              </w:rPr>
            </w:pPr>
            <w:r>
              <w:rPr>
                <w:b/>
                <w:bCs/>
                <w:szCs w:val="22"/>
              </w:rPr>
              <w:t>Bezeichnung der Verarbeitungstätigkeit</w:t>
            </w:r>
          </w:p>
        </w:tc>
      </w:tr>
      <w:tr w:rsidR="002A0B00" w:rsidTr="00531C05">
        <w:trPr>
          <w:trHeight w:val="500"/>
        </w:trPr>
        <w:tc>
          <w:tcPr>
            <w:tcW w:w="583" w:type="dxa"/>
            <w:tcBorders>
              <w:top w:val="single" w:sz="4" w:space="0" w:color="auto"/>
              <w:left w:val="single" w:sz="4" w:space="0" w:color="auto"/>
              <w:bottom w:val="single" w:sz="4" w:space="0" w:color="auto"/>
              <w:right w:val="nil"/>
            </w:tcBorders>
          </w:tcPr>
          <w:p w:rsidR="002A0B00" w:rsidRDefault="002A0B00">
            <w:pPr>
              <w:ind w:left="66"/>
              <w:rPr>
                <w:rFonts w:cs="Arial"/>
                <w:b/>
                <w:bCs/>
                <w:szCs w:val="22"/>
              </w:rPr>
            </w:pPr>
          </w:p>
        </w:tc>
        <w:tc>
          <w:tcPr>
            <w:tcW w:w="9509" w:type="dxa"/>
            <w:gridSpan w:val="3"/>
            <w:tcBorders>
              <w:top w:val="single" w:sz="4" w:space="0" w:color="auto"/>
              <w:left w:val="nil"/>
              <w:bottom w:val="single" w:sz="4" w:space="0" w:color="auto"/>
              <w:right w:val="single" w:sz="4" w:space="0" w:color="auto"/>
            </w:tcBorders>
            <w:hideMark/>
          </w:tcPr>
          <w:p w:rsidR="002A0B00" w:rsidRDefault="002A0B00" w:rsidP="004C36F4">
            <w:pPr>
              <w:jc w:val="both"/>
              <w:rPr>
                <w:rFonts w:cs="Arial"/>
                <w:b/>
                <w:szCs w:val="20"/>
              </w:rPr>
            </w:pPr>
            <w:r>
              <w:rPr>
                <w:rFonts w:cs="Arial"/>
                <w:b/>
                <w:szCs w:val="20"/>
              </w:rPr>
              <w:t xml:space="preserve">Datenschutzhinweise im Zusammenhang mit </w:t>
            </w:r>
            <w:r w:rsidR="004C36F4">
              <w:rPr>
                <w:rFonts w:cs="Arial"/>
                <w:b/>
                <w:szCs w:val="20"/>
              </w:rPr>
              <w:t xml:space="preserve">einem </w:t>
            </w:r>
            <w:r>
              <w:rPr>
                <w:rFonts w:cs="Arial"/>
                <w:b/>
                <w:szCs w:val="20"/>
              </w:rPr>
              <w:t xml:space="preserve">Antrag auf </w:t>
            </w:r>
            <w:r w:rsidR="004C36F4">
              <w:rPr>
                <w:rFonts w:cs="Arial"/>
                <w:b/>
                <w:szCs w:val="20"/>
              </w:rPr>
              <w:t xml:space="preserve">Gewährung einer </w:t>
            </w:r>
            <w:r>
              <w:rPr>
                <w:rFonts w:cs="Arial"/>
                <w:b/>
                <w:szCs w:val="20"/>
              </w:rPr>
              <w:t xml:space="preserve">Zuwendung </w:t>
            </w:r>
            <w:r w:rsidR="004C36F4">
              <w:rPr>
                <w:rFonts w:cs="Arial"/>
                <w:b/>
                <w:szCs w:val="20"/>
              </w:rPr>
              <w:t>aus dem</w:t>
            </w:r>
            <w:r>
              <w:rPr>
                <w:rFonts w:cs="Arial"/>
                <w:b/>
                <w:szCs w:val="20"/>
              </w:rPr>
              <w:t xml:space="preserve"> EFRE</w:t>
            </w:r>
            <w:r w:rsidR="00055979">
              <w:rPr>
                <w:rFonts w:cs="Arial"/>
                <w:b/>
                <w:szCs w:val="20"/>
              </w:rPr>
              <w:t>/JTF-</w:t>
            </w:r>
            <w:r w:rsidR="004C36F4">
              <w:rPr>
                <w:rFonts w:cs="Arial"/>
                <w:b/>
                <w:szCs w:val="20"/>
              </w:rPr>
              <w:t>Programm</w:t>
            </w:r>
            <w:r>
              <w:rPr>
                <w:rFonts w:cs="Arial"/>
                <w:b/>
                <w:szCs w:val="20"/>
              </w:rPr>
              <w:t xml:space="preserve"> </w:t>
            </w:r>
            <w:r w:rsidR="00055979">
              <w:rPr>
                <w:rFonts w:cs="Arial"/>
                <w:b/>
                <w:szCs w:val="20"/>
              </w:rPr>
              <w:t>NRW</w:t>
            </w:r>
            <w:r>
              <w:rPr>
                <w:rFonts w:cs="Arial"/>
                <w:b/>
                <w:szCs w:val="20"/>
              </w:rPr>
              <w:t xml:space="preserve"> 2021-2027</w:t>
            </w:r>
          </w:p>
        </w:tc>
      </w:tr>
      <w:tr w:rsidR="002A0B00" w:rsidTr="00531C05">
        <w:trPr>
          <w:trHeight w:val="224"/>
        </w:trPr>
        <w:tc>
          <w:tcPr>
            <w:tcW w:w="583" w:type="dxa"/>
            <w:tcBorders>
              <w:top w:val="single" w:sz="4" w:space="0" w:color="auto"/>
              <w:left w:val="nil"/>
              <w:bottom w:val="nil"/>
              <w:right w:val="nil"/>
            </w:tcBorders>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270"/>
        </w:trPr>
        <w:tc>
          <w:tcPr>
            <w:tcW w:w="583" w:type="dxa"/>
            <w:tcBorders>
              <w:top w:val="nil"/>
              <w:left w:val="nil"/>
              <w:bottom w:val="single" w:sz="4" w:space="0" w:color="auto"/>
              <w:right w:val="nil"/>
            </w:tcBorders>
            <w:hideMark/>
          </w:tcPr>
          <w:p w:rsidR="002A0B00" w:rsidRDefault="002A0B00">
            <w:pPr>
              <w:ind w:left="66"/>
              <w:rPr>
                <w:b/>
                <w:bCs/>
                <w:sz w:val="22"/>
              </w:rPr>
            </w:pPr>
            <w:r>
              <w:rPr>
                <w:b/>
                <w:bCs/>
              </w:rPr>
              <w:t>2.</w:t>
            </w:r>
          </w:p>
        </w:tc>
        <w:tc>
          <w:tcPr>
            <w:tcW w:w="9509" w:type="dxa"/>
            <w:gridSpan w:val="3"/>
            <w:tcBorders>
              <w:top w:val="nil"/>
              <w:left w:val="nil"/>
              <w:bottom w:val="single" w:sz="4" w:space="0" w:color="auto"/>
              <w:right w:val="nil"/>
            </w:tcBorders>
            <w:hideMark/>
          </w:tcPr>
          <w:p w:rsidR="002A0B00" w:rsidRDefault="002A0B00">
            <w:pPr>
              <w:rPr>
                <w:rFonts w:cs="Arial"/>
                <w:b/>
                <w:bCs/>
                <w:szCs w:val="22"/>
              </w:rPr>
            </w:pPr>
            <w:r>
              <w:rPr>
                <w:rFonts w:cs="Arial"/>
                <w:b/>
                <w:bCs/>
                <w:szCs w:val="22"/>
              </w:rPr>
              <w:t>Name und Kontaktdaten des Verantwortlichen</w:t>
            </w:r>
          </w:p>
        </w:tc>
      </w:tr>
      <w:tr w:rsidR="002A0B00" w:rsidTr="00531C05">
        <w:trPr>
          <w:trHeight w:val="1035"/>
        </w:trPr>
        <w:tc>
          <w:tcPr>
            <w:tcW w:w="583" w:type="dxa"/>
            <w:vMerge w:val="restart"/>
            <w:tcBorders>
              <w:top w:val="single" w:sz="4" w:space="0" w:color="auto"/>
              <w:left w:val="single" w:sz="4" w:space="0" w:color="auto"/>
              <w:bottom w:val="single" w:sz="4" w:space="0" w:color="auto"/>
              <w:right w:val="nil"/>
            </w:tcBorders>
          </w:tcPr>
          <w:p w:rsidR="002A0B00" w:rsidRDefault="002A0B00">
            <w:pPr>
              <w:ind w:left="66"/>
              <w:rPr>
                <w:rFonts w:cs="Arial"/>
                <w:b/>
                <w:bCs/>
                <w:szCs w:val="22"/>
              </w:rPr>
            </w:pPr>
          </w:p>
        </w:tc>
        <w:tc>
          <w:tcPr>
            <w:tcW w:w="9509" w:type="dxa"/>
            <w:gridSpan w:val="3"/>
            <w:tcBorders>
              <w:top w:val="single" w:sz="4" w:space="0" w:color="auto"/>
              <w:left w:val="nil"/>
              <w:bottom w:val="nil"/>
              <w:right w:val="single" w:sz="4" w:space="0" w:color="auto"/>
            </w:tcBorders>
          </w:tcPr>
          <w:p w:rsidR="002A0B00" w:rsidRDefault="002A0B00">
            <w:pPr>
              <w:jc w:val="both"/>
              <w:rPr>
                <w:rFonts w:cs="Arial"/>
                <w:b/>
                <w:szCs w:val="20"/>
              </w:rPr>
            </w:pPr>
            <w:r>
              <w:rPr>
                <w:rFonts w:cs="Arial"/>
                <w:b/>
                <w:szCs w:val="20"/>
              </w:rPr>
              <w:t xml:space="preserve">Verantwortlicher im Sinne des Art. </w:t>
            </w:r>
            <w:r w:rsidR="00442904">
              <w:rPr>
                <w:rFonts w:cs="Arial"/>
                <w:b/>
                <w:szCs w:val="20"/>
              </w:rPr>
              <w:t>4 Nr. 7</w:t>
            </w:r>
            <w:r>
              <w:rPr>
                <w:rFonts w:cs="Arial"/>
                <w:b/>
                <w:szCs w:val="20"/>
              </w:rPr>
              <w:t xml:space="preserve"> DSGVO ist</w:t>
            </w:r>
          </w:p>
          <w:p w:rsidR="002A0B00" w:rsidRDefault="002A0B00">
            <w:pPr>
              <w:jc w:val="both"/>
              <w:rPr>
                <w:rFonts w:cs="Arial"/>
                <w:b/>
                <w:szCs w:val="20"/>
              </w:rPr>
            </w:pPr>
          </w:p>
          <w:p w:rsidR="002F7CD9" w:rsidRPr="002F7CD9" w:rsidRDefault="002F7CD9" w:rsidP="002F7CD9">
            <w:pPr>
              <w:jc w:val="both"/>
              <w:rPr>
                <w:rFonts w:cs="Arial"/>
                <w:b/>
                <w:szCs w:val="20"/>
              </w:rPr>
            </w:pPr>
            <w:r w:rsidRPr="002F7CD9">
              <w:rPr>
                <w:rFonts w:cs="Arial"/>
                <w:b/>
                <w:szCs w:val="20"/>
              </w:rPr>
              <w:t>Ministerium für Wirtschaft, In</w:t>
            </w:r>
            <w:r w:rsidR="008E4F49">
              <w:rPr>
                <w:rFonts w:cs="Arial"/>
                <w:b/>
                <w:szCs w:val="20"/>
              </w:rPr>
              <w:t>dustrie</w:t>
            </w:r>
            <w:r w:rsidRPr="002F7CD9">
              <w:rPr>
                <w:rFonts w:cs="Arial"/>
                <w:b/>
                <w:szCs w:val="20"/>
              </w:rPr>
              <w:t xml:space="preserve">, </w:t>
            </w:r>
            <w:r w:rsidR="008E4F49">
              <w:rPr>
                <w:rFonts w:cs="Arial"/>
                <w:b/>
                <w:szCs w:val="20"/>
              </w:rPr>
              <w:t>Klimaschutz</w:t>
            </w:r>
            <w:r w:rsidRPr="002F7CD9">
              <w:rPr>
                <w:rFonts w:cs="Arial"/>
                <w:b/>
                <w:szCs w:val="20"/>
              </w:rPr>
              <w:t xml:space="preserve"> und Energie</w:t>
            </w:r>
          </w:p>
          <w:p w:rsidR="002A0B00" w:rsidRDefault="002F7CD9" w:rsidP="002765B0">
            <w:pPr>
              <w:jc w:val="both"/>
              <w:rPr>
                <w:rFonts w:cs="Arial"/>
                <w:sz w:val="22"/>
                <w:szCs w:val="22"/>
              </w:rPr>
            </w:pPr>
            <w:r w:rsidRPr="002F7CD9">
              <w:rPr>
                <w:rFonts w:cs="Arial"/>
                <w:b/>
                <w:szCs w:val="20"/>
              </w:rPr>
              <w:t>des Landes Nordrhein-Westfalen</w:t>
            </w:r>
            <w:r>
              <w:rPr>
                <w:rFonts w:cs="Arial"/>
                <w:b/>
                <w:szCs w:val="20"/>
              </w:rPr>
              <w:t xml:space="preserve"> (</w:t>
            </w:r>
            <w:r w:rsidRPr="002F7CD9">
              <w:rPr>
                <w:rFonts w:cs="Arial"/>
                <w:b/>
                <w:szCs w:val="20"/>
              </w:rPr>
              <w:t xml:space="preserve">Referat </w:t>
            </w:r>
            <w:r w:rsidR="002765B0">
              <w:rPr>
                <w:rFonts w:cs="Arial"/>
                <w:b/>
                <w:szCs w:val="20"/>
              </w:rPr>
              <w:t>52</w:t>
            </w:r>
            <w:r w:rsidRPr="002F7CD9">
              <w:rPr>
                <w:rFonts w:cs="Arial"/>
                <w:b/>
                <w:szCs w:val="20"/>
              </w:rPr>
              <w:t>2</w:t>
            </w:r>
            <w:r>
              <w:rPr>
                <w:rFonts w:cs="Arial"/>
                <w:b/>
                <w:szCs w:val="20"/>
              </w:rPr>
              <w:t>)</w:t>
            </w:r>
          </w:p>
        </w:tc>
      </w:tr>
      <w:tr w:rsidR="002A0B00" w:rsidTr="00531C05">
        <w:trPr>
          <w:trHeight w:val="225"/>
        </w:trPr>
        <w:tc>
          <w:tcPr>
            <w:tcW w:w="0" w:type="auto"/>
            <w:vMerge/>
            <w:tcBorders>
              <w:top w:val="single" w:sz="4" w:space="0" w:color="auto"/>
              <w:left w:val="single" w:sz="4" w:space="0" w:color="auto"/>
              <w:bottom w:val="single" w:sz="4" w:space="0" w:color="auto"/>
              <w:right w:val="nil"/>
            </w:tcBorders>
            <w:vAlign w:val="center"/>
            <w:hideMark/>
          </w:tcPr>
          <w:p w:rsidR="002A0B00" w:rsidRDefault="002A0B00">
            <w:pPr>
              <w:rPr>
                <w:rFonts w:cs="Arial"/>
                <w:b/>
                <w:bCs/>
                <w:sz w:val="22"/>
                <w:szCs w:val="22"/>
              </w:rPr>
            </w:pPr>
          </w:p>
        </w:tc>
        <w:tc>
          <w:tcPr>
            <w:tcW w:w="2128" w:type="dxa"/>
            <w:gridSpan w:val="2"/>
            <w:hideMark/>
          </w:tcPr>
          <w:p w:rsidR="002A0B00" w:rsidRDefault="002A0B00">
            <w:pPr>
              <w:jc w:val="both"/>
              <w:rPr>
                <w:rFonts w:cs="Arial"/>
                <w:b/>
                <w:szCs w:val="20"/>
              </w:rPr>
            </w:pPr>
            <w:r>
              <w:rPr>
                <w:rFonts w:cs="Arial"/>
                <w:b/>
                <w:szCs w:val="20"/>
              </w:rPr>
              <w:t>Hausanschrift:</w:t>
            </w:r>
          </w:p>
        </w:tc>
        <w:tc>
          <w:tcPr>
            <w:tcW w:w="7381" w:type="dxa"/>
            <w:tcBorders>
              <w:top w:val="nil"/>
              <w:left w:val="nil"/>
              <w:bottom w:val="nil"/>
              <w:right w:val="single" w:sz="4" w:space="0" w:color="auto"/>
            </w:tcBorders>
            <w:hideMark/>
          </w:tcPr>
          <w:p w:rsidR="002F7CD9" w:rsidRPr="002F7CD9" w:rsidRDefault="002F7CD9" w:rsidP="002F7CD9">
            <w:pPr>
              <w:jc w:val="both"/>
              <w:rPr>
                <w:rFonts w:cs="Arial"/>
                <w:b/>
                <w:szCs w:val="20"/>
              </w:rPr>
            </w:pPr>
            <w:r w:rsidRPr="002F7CD9">
              <w:rPr>
                <w:rFonts w:cs="Arial"/>
                <w:b/>
                <w:szCs w:val="20"/>
              </w:rPr>
              <w:t>Berger Allee 25</w:t>
            </w:r>
          </w:p>
          <w:p w:rsidR="002A0B00" w:rsidRDefault="002F7CD9" w:rsidP="002F7CD9">
            <w:pPr>
              <w:jc w:val="both"/>
              <w:rPr>
                <w:rFonts w:cs="Arial"/>
                <w:b/>
                <w:szCs w:val="20"/>
              </w:rPr>
            </w:pPr>
            <w:r w:rsidRPr="002F7CD9">
              <w:rPr>
                <w:rFonts w:cs="Arial"/>
                <w:b/>
                <w:szCs w:val="20"/>
              </w:rPr>
              <w:t>40213 Düsseldorf</w:t>
            </w:r>
          </w:p>
        </w:tc>
      </w:tr>
      <w:tr w:rsidR="002A0B00" w:rsidTr="00531C05">
        <w:trPr>
          <w:trHeight w:val="270"/>
        </w:trPr>
        <w:tc>
          <w:tcPr>
            <w:tcW w:w="0" w:type="auto"/>
            <w:vMerge/>
            <w:tcBorders>
              <w:top w:val="single" w:sz="4" w:space="0" w:color="auto"/>
              <w:left w:val="single" w:sz="4" w:space="0" w:color="auto"/>
              <w:bottom w:val="single" w:sz="4" w:space="0" w:color="auto"/>
              <w:right w:val="nil"/>
            </w:tcBorders>
            <w:vAlign w:val="center"/>
            <w:hideMark/>
          </w:tcPr>
          <w:p w:rsidR="002A0B00" w:rsidRDefault="002A0B00">
            <w:pPr>
              <w:rPr>
                <w:rFonts w:cs="Arial"/>
                <w:b/>
                <w:bCs/>
                <w:sz w:val="22"/>
                <w:szCs w:val="22"/>
              </w:rPr>
            </w:pPr>
          </w:p>
        </w:tc>
        <w:tc>
          <w:tcPr>
            <w:tcW w:w="2128" w:type="dxa"/>
            <w:gridSpan w:val="2"/>
            <w:hideMark/>
          </w:tcPr>
          <w:p w:rsidR="002A0B00" w:rsidRDefault="002A0B00">
            <w:pPr>
              <w:jc w:val="both"/>
              <w:rPr>
                <w:rFonts w:cs="Arial"/>
                <w:b/>
                <w:szCs w:val="20"/>
              </w:rPr>
            </w:pPr>
            <w:r>
              <w:rPr>
                <w:rFonts w:cs="Arial"/>
                <w:b/>
                <w:szCs w:val="20"/>
              </w:rPr>
              <w:t>Postanschrift:</w:t>
            </w:r>
          </w:p>
        </w:tc>
        <w:tc>
          <w:tcPr>
            <w:tcW w:w="7381" w:type="dxa"/>
            <w:tcBorders>
              <w:top w:val="nil"/>
              <w:left w:val="nil"/>
              <w:bottom w:val="nil"/>
              <w:right w:val="single" w:sz="4" w:space="0" w:color="auto"/>
            </w:tcBorders>
            <w:hideMark/>
          </w:tcPr>
          <w:p w:rsidR="002A0B00" w:rsidRDefault="008E4F49">
            <w:pPr>
              <w:jc w:val="both"/>
              <w:rPr>
                <w:rFonts w:cs="Arial"/>
                <w:b/>
                <w:szCs w:val="20"/>
              </w:rPr>
            </w:pPr>
            <w:r>
              <w:rPr>
                <w:rFonts w:cs="Arial"/>
                <w:b/>
                <w:szCs w:val="20"/>
              </w:rPr>
              <w:t>40190 Düsseldorf</w:t>
            </w:r>
          </w:p>
        </w:tc>
      </w:tr>
      <w:tr w:rsidR="002A0B00" w:rsidTr="00531C05">
        <w:trPr>
          <w:trHeight w:val="165"/>
        </w:trPr>
        <w:tc>
          <w:tcPr>
            <w:tcW w:w="0" w:type="auto"/>
            <w:vMerge/>
            <w:tcBorders>
              <w:top w:val="single" w:sz="4" w:space="0" w:color="auto"/>
              <w:left w:val="single" w:sz="4" w:space="0" w:color="auto"/>
              <w:bottom w:val="single" w:sz="4" w:space="0" w:color="auto"/>
              <w:right w:val="nil"/>
            </w:tcBorders>
            <w:vAlign w:val="center"/>
            <w:hideMark/>
          </w:tcPr>
          <w:p w:rsidR="002A0B00" w:rsidRDefault="002A0B00">
            <w:pPr>
              <w:rPr>
                <w:rFonts w:cs="Arial"/>
                <w:b/>
                <w:bCs/>
                <w:sz w:val="22"/>
                <w:szCs w:val="22"/>
              </w:rPr>
            </w:pPr>
          </w:p>
        </w:tc>
        <w:tc>
          <w:tcPr>
            <w:tcW w:w="2128" w:type="dxa"/>
            <w:gridSpan w:val="2"/>
            <w:hideMark/>
          </w:tcPr>
          <w:p w:rsidR="002A0B00" w:rsidRDefault="002A0B00">
            <w:pPr>
              <w:jc w:val="both"/>
              <w:rPr>
                <w:rFonts w:cs="Arial"/>
                <w:b/>
                <w:szCs w:val="20"/>
              </w:rPr>
            </w:pPr>
            <w:r>
              <w:rPr>
                <w:rFonts w:cs="Arial"/>
                <w:b/>
                <w:szCs w:val="20"/>
              </w:rPr>
              <w:t>Tel.:</w:t>
            </w:r>
          </w:p>
        </w:tc>
        <w:tc>
          <w:tcPr>
            <w:tcW w:w="7381" w:type="dxa"/>
            <w:tcBorders>
              <w:top w:val="nil"/>
              <w:left w:val="nil"/>
              <w:bottom w:val="nil"/>
              <w:right w:val="single" w:sz="4" w:space="0" w:color="auto"/>
            </w:tcBorders>
            <w:hideMark/>
          </w:tcPr>
          <w:p w:rsidR="002A0B00" w:rsidRDefault="002F7CD9">
            <w:pPr>
              <w:jc w:val="both"/>
              <w:rPr>
                <w:rFonts w:cs="Arial"/>
                <w:b/>
                <w:szCs w:val="20"/>
              </w:rPr>
            </w:pPr>
            <w:r w:rsidRPr="002F7CD9">
              <w:rPr>
                <w:rFonts w:cs="Arial"/>
                <w:b/>
                <w:szCs w:val="20"/>
              </w:rPr>
              <w:t>+49 (0) 211/ 61772 - 0</w:t>
            </w:r>
          </w:p>
        </w:tc>
      </w:tr>
      <w:tr w:rsidR="002A0B00" w:rsidTr="00531C05">
        <w:trPr>
          <w:trHeight w:val="189"/>
        </w:trPr>
        <w:tc>
          <w:tcPr>
            <w:tcW w:w="0" w:type="auto"/>
            <w:vMerge/>
            <w:tcBorders>
              <w:top w:val="single" w:sz="4" w:space="0" w:color="auto"/>
              <w:left w:val="single" w:sz="4" w:space="0" w:color="auto"/>
              <w:bottom w:val="single" w:sz="4" w:space="0" w:color="auto"/>
              <w:right w:val="nil"/>
            </w:tcBorders>
            <w:vAlign w:val="center"/>
            <w:hideMark/>
          </w:tcPr>
          <w:p w:rsidR="002A0B00" w:rsidRDefault="002A0B00">
            <w:pPr>
              <w:rPr>
                <w:rFonts w:cs="Arial"/>
                <w:b/>
                <w:bCs/>
                <w:sz w:val="22"/>
                <w:szCs w:val="22"/>
              </w:rPr>
            </w:pPr>
          </w:p>
        </w:tc>
        <w:tc>
          <w:tcPr>
            <w:tcW w:w="2128" w:type="dxa"/>
            <w:gridSpan w:val="2"/>
            <w:tcBorders>
              <w:top w:val="nil"/>
              <w:left w:val="nil"/>
              <w:bottom w:val="single" w:sz="4" w:space="0" w:color="auto"/>
              <w:right w:val="nil"/>
            </w:tcBorders>
            <w:hideMark/>
          </w:tcPr>
          <w:p w:rsidR="002A0B00" w:rsidRDefault="002A0B00">
            <w:pPr>
              <w:jc w:val="both"/>
              <w:rPr>
                <w:rFonts w:cs="Arial"/>
                <w:b/>
                <w:szCs w:val="20"/>
              </w:rPr>
            </w:pPr>
            <w:r>
              <w:rPr>
                <w:rFonts w:cs="Arial"/>
                <w:b/>
                <w:szCs w:val="20"/>
              </w:rPr>
              <w:t>E-Mail:</w:t>
            </w:r>
          </w:p>
          <w:p w:rsidR="00442904" w:rsidRDefault="00442904">
            <w:pPr>
              <w:jc w:val="both"/>
              <w:rPr>
                <w:rFonts w:cs="Arial"/>
                <w:b/>
                <w:szCs w:val="20"/>
              </w:rPr>
            </w:pPr>
            <w:r>
              <w:rPr>
                <w:rFonts w:cs="Arial"/>
                <w:b/>
                <w:szCs w:val="20"/>
              </w:rPr>
              <w:t>Internet-Adresse:</w:t>
            </w:r>
          </w:p>
        </w:tc>
        <w:tc>
          <w:tcPr>
            <w:tcW w:w="7381" w:type="dxa"/>
            <w:tcBorders>
              <w:top w:val="nil"/>
              <w:left w:val="nil"/>
              <w:bottom w:val="single" w:sz="4" w:space="0" w:color="auto"/>
              <w:right w:val="single" w:sz="4" w:space="0" w:color="auto"/>
            </w:tcBorders>
            <w:hideMark/>
          </w:tcPr>
          <w:p w:rsidR="00442904" w:rsidRDefault="00D3018F" w:rsidP="008E4F49">
            <w:pPr>
              <w:jc w:val="both"/>
              <w:rPr>
                <w:rFonts w:cs="Arial"/>
                <w:b/>
                <w:szCs w:val="20"/>
              </w:rPr>
            </w:pPr>
            <w:hyperlink r:id="rId8" w:history="1">
              <w:r w:rsidR="00442904" w:rsidRPr="00E93EF7">
                <w:rPr>
                  <w:rStyle w:val="Hyperlink"/>
                  <w:rFonts w:cs="Arial"/>
                  <w:b/>
                  <w:szCs w:val="20"/>
                </w:rPr>
                <w:t>efre.verwaltungsbehoerde@mwike.nrw.de</w:t>
              </w:r>
            </w:hyperlink>
          </w:p>
          <w:p w:rsidR="00442904" w:rsidRDefault="00D3018F" w:rsidP="006E0DEA">
            <w:pPr>
              <w:jc w:val="both"/>
              <w:rPr>
                <w:rFonts w:cs="Arial"/>
                <w:b/>
                <w:szCs w:val="20"/>
              </w:rPr>
            </w:pPr>
            <w:hyperlink r:id="rId9" w:history="1">
              <w:r w:rsidR="006E0DEA" w:rsidRPr="006E0DEA">
                <w:rPr>
                  <w:rStyle w:val="Hyperlink"/>
                  <w:rFonts w:cs="Arial"/>
                  <w:b/>
                  <w:szCs w:val="20"/>
                </w:rPr>
                <w:t>www.efre.nrw</w:t>
              </w:r>
            </w:hyperlink>
          </w:p>
        </w:tc>
      </w:tr>
      <w:tr w:rsidR="002A0B00" w:rsidTr="00531C05">
        <w:trPr>
          <w:trHeight w:val="216"/>
        </w:trPr>
        <w:tc>
          <w:tcPr>
            <w:tcW w:w="583" w:type="dxa"/>
            <w:tcBorders>
              <w:top w:val="single" w:sz="4" w:space="0" w:color="auto"/>
              <w:left w:val="nil"/>
              <w:bottom w:val="nil"/>
              <w:right w:val="nil"/>
            </w:tcBorders>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148"/>
        </w:trPr>
        <w:tc>
          <w:tcPr>
            <w:tcW w:w="583" w:type="dxa"/>
            <w:tcBorders>
              <w:top w:val="nil"/>
              <w:left w:val="nil"/>
              <w:bottom w:val="single" w:sz="4" w:space="0" w:color="auto"/>
              <w:right w:val="nil"/>
            </w:tcBorders>
            <w:tcMar>
              <w:top w:w="0" w:type="dxa"/>
              <w:left w:w="108" w:type="dxa"/>
              <w:bottom w:w="0" w:type="dxa"/>
              <w:right w:w="108" w:type="dxa"/>
            </w:tcMar>
            <w:hideMark/>
          </w:tcPr>
          <w:p w:rsidR="002A0B00" w:rsidRDefault="002A0B00">
            <w:pPr>
              <w:ind w:left="66"/>
              <w:rPr>
                <w:b/>
                <w:bCs/>
                <w:sz w:val="22"/>
              </w:rPr>
            </w:pPr>
            <w:r>
              <w:rPr>
                <w:b/>
                <w:bCs/>
              </w:rPr>
              <w:t>3.</w:t>
            </w:r>
          </w:p>
        </w:tc>
        <w:tc>
          <w:tcPr>
            <w:tcW w:w="9509" w:type="dxa"/>
            <w:gridSpan w:val="3"/>
            <w:tcBorders>
              <w:top w:val="nil"/>
              <w:left w:val="nil"/>
              <w:bottom w:val="single" w:sz="4" w:space="0" w:color="auto"/>
              <w:right w:val="nil"/>
            </w:tcBorders>
            <w:tcMar>
              <w:top w:w="0" w:type="dxa"/>
              <w:left w:w="108" w:type="dxa"/>
              <w:bottom w:w="0" w:type="dxa"/>
              <w:right w:w="108" w:type="dxa"/>
            </w:tcMar>
            <w:hideMark/>
          </w:tcPr>
          <w:p w:rsidR="002A0B00" w:rsidRDefault="002A0B00">
            <w:pPr>
              <w:rPr>
                <w:b/>
                <w:bCs/>
                <w:szCs w:val="22"/>
              </w:rPr>
            </w:pPr>
            <w:r>
              <w:rPr>
                <w:b/>
                <w:bCs/>
                <w:szCs w:val="22"/>
              </w:rPr>
              <w:t>Kontaktdaten des Datenschutzbeauftragten</w:t>
            </w:r>
          </w:p>
        </w:tc>
      </w:tr>
      <w:tr w:rsidR="002A0B00" w:rsidTr="00531C05">
        <w:trPr>
          <w:trHeight w:val="559"/>
        </w:trPr>
        <w:tc>
          <w:tcPr>
            <w:tcW w:w="583"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2A0B00" w:rsidRDefault="002A0B00">
            <w:pPr>
              <w:ind w:left="66"/>
              <w:rPr>
                <w:rFonts w:cs="Arial"/>
                <w:b/>
                <w:bCs/>
                <w:szCs w:val="22"/>
              </w:rPr>
            </w:pPr>
          </w:p>
        </w:tc>
        <w:tc>
          <w:tcPr>
            <w:tcW w:w="9509"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2A0B00" w:rsidRDefault="002A0B00">
            <w:pPr>
              <w:jc w:val="both"/>
              <w:rPr>
                <w:rFonts w:cs="Arial"/>
                <w:b/>
                <w:szCs w:val="20"/>
              </w:rPr>
            </w:pPr>
            <w:r>
              <w:rPr>
                <w:rFonts w:cs="Arial"/>
                <w:b/>
                <w:szCs w:val="20"/>
              </w:rPr>
              <w:t xml:space="preserve">Den behördlichen Datenschutzbeauftragten des </w:t>
            </w:r>
            <w:r w:rsidR="004A53B2">
              <w:rPr>
                <w:rFonts w:cs="Arial"/>
                <w:b/>
                <w:szCs w:val="20"/>
              </w:rPr>
              <w:t>MWI</w:t>
            </w:r>
            <w:r w:rsidR="008E4F49">
              <w:rPr>
                <w:rFonts w:cs="Arial"/>
                <w:b/>
                <w:szCs w:val="20"/>
              </w:rPr>
              <w:t>K</w:t>
            </w:r>
            <w:r w:rsidR="004A53B2">
              <w:rPr>
                <w:rFonts w:cs="Arial"/>
                <w:b/>
                <w:szCs w:val="20"/>
              </w:rPr>
              <w:t>E</w:t>
            </w:r>
            <w:r>
              <w:rPr>
                <w:rFonts w:cs="Arial"/>
                <w:b/>
                <w:szCs w:val="20"/>
              </w:rPr>
              <w:t xml:space="preserve"> erreichen Sie unter: </w:t>
            </w:r>
          </w:p>
          <w:p w:rsidR="00442904" w:rsidRDefault="00442904" w:rsidP="008E4F49">
            <w:pPr>
              <w:jc w:val="both"/>
            </w:pPr>
            <w:r>
              <w:t>Behördlicher Datenschutzbeauftragter des Ministeriums für Wirtschaft, Industrie, Klimaschutz und Energie des Landes Nordrhein-Westfalen</w:t>
            </w:r>
          </w:p>
          <w:tbl>
            <w:tblPr>
              <w:tblStyle w:val="Tabellenraster"/>
              <w:tblW w:w="929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1E0" w:firstRow="1" w:lastRow="1" w:firstColumn="1" w:lastColumn="1" w:noHBand="0" w:noVBand="0"/>
            </w:tblPr>
            <w:tblGrid>
              <w:gridCol w:w="1744"/>
              <w:gridCol w:w="7549"/>
            </w:tblGrid>
            <w:tr w:rsidR="00442904" w:rsidTr="004413FA">
              <w:trPr>
                <w:trHeight w:val="225"/>
              </w:trPr>
              <w:tc>
                <w:tcPr>
                  <w:tcW w:w="1623" w:type="dxa"/>
                  <w:hideMark/>
                </w:tcPr>
                <w:p w:rsidR="00442904" w:rsidRDefault="00442904" w:rsidP="00442904">
                  <w:pPr>
                    <w:jc w:val="both"/>
                    <w:rPr>
                      <w:rFonts w:cs="Arial"/>
                      <w:b/>
                      <w:szCs w:val="20"/>
                    </w:rPr>
                  </w:pPr>
                  <w:r>
                    <w:rPr>
                      <w:rFonts w:cs="Arial"/>
                      <w:b/>
                      <w:szCs w:val="20"/>
                    </w:rPr>
                    <w:t>Hausanschrift:</w:t>
                  </w:r>
                </w:p>
              </w:tc>
              <w:tc>
                <w:tcPr>
                  <w:tcW w:w="7025" w:type="dxa"/>
                  <w:hideMark/>
                </w:tcPr>
                <w:p w:rsidR="00442904" w:rsidRPr="002F7CD9" w:rsidRDefault="00442904" w:rsidP="00442904">
                  <w:pPr>
                    <w:jc w:val="both"/>
                    <w:rPr>
                      <w:rFonts w:cs="Arial"/>
                      <w:b/>
                      <w:szCs w:val="20"/>
                    </w:rPr>
                  </w:pPr>
                  <w:r w:rsidRPr="002F7CD9">
                    <w:rPr>
                      <w:rFonts w:cs="Arial"/>
                      <w:b/>
                      <w:szCs w:val="20"/>
                    </w:rPr>
                    <w:t>Berger Allee 25</w:t>
                  </w:r>
                </w:p>
                <w:p w:rsidR="00442904" w:rsidRDefault="00442904" w:rsidP="00442904">
                  <w:pPr>
                    <w:jc w:val="both"/>
                    <w:rPr>
                      <w:rFonts w:cs="Arial"/>
                      <w:b/>
                      <w:szCs w:val="20"/>
                    </w:rPr>
                  </w:pPr>
                  <w:r w:rsidRPr="002F7CD9">
                    <w:rPr>
                      <w:rFonts w:cs="Arial"/>
                      <w:b/>
                      <w:szCs w:val="20"/>
                    </w:rPr>
                    <w:t>40213 Düsseldorf</w:t>
                  </w:r>
                </w:p>
              </w:tc>
            </w:tr>
            <w:tr w:rsidR="00442904" w:rsidTr="004413FA">
              <w:trPr>
                <w:trHeight w:val="270"/>
              </w:trPr>
              <w:tc>
                <w:tcPr>
                  <w:tcW w:w="1623" w:type="dxa"/>
                  <w:hideMark/>
                </w:tcPr>
                <w:p w:rsidR="00442904" w:rsidRDefault="00442904" w:rsidP="00442904">
                  <w:pPr>
                    <w:jc w:val="both"/>
                    <w:rPr>
                      <w:rFonts w:cs="Arial"/>
                      <w:b/>
                      <w:szCs w:val="20"/>
                    </w:rPr>
                  </w:pPr>
                  <w:r>
                    <w:rPr>
                      <w:rFonts w:cs="Arial"/>
                      <w:b/>
                      <w:szCs w:val="20"/>
                    </w:rPr>
                    <w:t>Postanschrift:</w:t>
                  </w:r>
                </w:p>
              </w:tc>
              <w:tc>
                <w:tcPr>
                  <w:tcW w:w="7025" w:type="dxa"/>
                  <w:hideMark/>
                </w:tcPr>
                <w:p w:rsidR="00442904" w:rsidRDefault="00442904" w:rsidP="00442904">
                  <w:pPr>
                    <w:jc w:val="both"/>
                    <w:rPr>
                      <w:rFonts w:cs="Arial"/>
                      <w:b/>
                      <w:szCs w:val="20"/>
                    </w:rPr>
                  </w:pPr>
                  <w:r>
                    <w:rPr>
                      <w:rFonts w:cs="Arial"/>
                      <w:b/>
                      <w:szCs w:val="20"/>
                    </w:rPr>
                    <w:t>40190 Düsseldorf</w:t>
                  </w:r>
                </w:p>
              </w:tc>
            </w:tr>
            <w:tr w:rsidR="00442904" w:rsidTr="004413FA">
              <w:trPr>
                <w:trHeight w:val="165"/>
              </w:trPr>
              <w:tc>
                <w:tcPr>
                  <w:tcW w:w="1623" w:type="dxa"/>
                  <w:hideMark/>
                </w:tcPr>
                <w:p w:rsidR="00442904" w:rsidRDefault="00442904" w:rsidP="00442904">
                  <w:pPr>
                    <w:jc w:val="both"/>
                    <w:rPr>
                      <w:rFonts w:cs="Arial"/>
                      <w:b/>
                      <w:szCs w:val="20"/>
                    </w:rPr>
                  </w:pPr>
                  <w:r>
                    <w:rPr>
                      <w:rFonts w:cs="Arial"/>
                      <w:b/>
                      <w:szCs w:val="20"/>
                    </w:rPr>
                    <w:t>Tel.:</w:t>
                  </w:r>
                </w:p>
              </w:tc>
              <w:tc>
                <w:tcPr>
                  <w:tcW w:w="7025" w:type="dxa"/>
                  <w:hideMark/>
                </w:tcPr>
                <w:p w:rsidR="00442904" w:rsidRDefault="00442904" w:rsidP="00442904">
                  <w:pPr>
                    <w:jc w:val="both"/>
                    <w:rPr>
                      <w:rFonts w:cs="Arial"/>
                      <w:b/>
                      <w:szCs w:val="20"/>
                    </w:rPr>
                  </w:pPr>
                  <w:r w:rsidRPr="002F7CD9">
                    <w:rPr>
                      <w:rFonts w:cs="Arial"/>
                      <w:b/>
                      <w:szCs w:val="20"/>
                    </w:rPr>
                    <w:t>+49 (0) 211/ 61772 - 0</w:t>
                  </w:r>
                </w:p>
              </w:tc>
            </w:tr>
            <w:tr w:rsidR="00442904" w:rsidTr="004413FA">
              <w:trPr>
                <w:trHeight w:val="165"/>
              </w:trPr>
              <w:tc>
                <w:tcPr>
                  <w:tcW w:w="1623" w:type="dxa"/>
                </w:tcPr>
                <w:p w:rsidR="00442904" w:rsidRDefault="00442904" w:rsidP="00442904">
                  <w:pPr>
                    <w:jc w:val="both"/>
                    <w:rPr>
                      <w:rFonts w:cs="Arial"/>
                      <w:b/>
                      <w:szCs w:val="20"/>
                    </w:rPr>
                  </w:pPr>
                  <w:r>
                    <w:rPr>
                      <w:rFonts w:cs="Arial"/>
                      <w:b/>
                      <w:szCs w:val="20"/>
                    </w:rPr>
                    <w:t>E-Mail:</w:t>
                  </w:r>
                </w:p>
              </w:tc>
              <w:tc>
                <w:tcPr>
                  <w:tcW w:w="7025" w:type="dxa"/>
                </w:tcPr>
                <w:p w:rsidR="00442904" w:rsidRPr="00442904" w:rsidRDefault="00442904" w:rsidP="00442904">
                  <w:pPr>
                    <w:jc w:val="both"/>
                    <w:rPr>
                      <w:rFonts w:cs="Arial"/>
                      <w:b/>
                      <w:szCs w:val="20"/>
                    </w:rPr>
                  </w:pPr>
                  <w:r w:rsidRPr="006E0DEA">
                    <w:rPr>
                      <w:b/>
                    </w:rPr>
                    <w:t>DSB@mwike.nrw.de</w:t>
                  </w:r>
                </w:p>
              </w:tc>
            </w:tr>
          </w:tbl>
          <w:p w:rsidR="00442904" w:rsidRDefault="00442904" w:rsidP="008E4F49">
            <w:pPr>
              <w:jc w:val="both"/>
            </w:pPr>
          </w:p>
          <w:p w:rsidR="002A0B00" w:rsidRDefault="002A0B00" w:rsidP="008E4F49">
            <w:pPr>
              <w:jc w:val="both"/>
              <w:rPr>
                <w:rFonts w:cs="Arial"/>
                <w:b/>
                <w:szCs w:val="20"/>
              </w:rPr>
            </w:pPr>
          </w:p>
        </w:tc>
      </w:tr>
      <w:tr w:rsidR="002A0B00" w:rsidTr="00531C05">
        <w:trPr>
          <w:trHeight w:val="193"/>
        </w:trPr>
        <w:tc>
          <w:tcPr>
            <w:tcW w:w="583" w:type="dxa"/>
            <w:tcBorders>
              <w:top w:val="single" w:sz="4" w:space="0" w:color="auto"/>
              <w:left w:val="nil"/>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Mar>
              <w:top w:w="0" w:type="dxa"/>
              <w:left w:w="108" w:type="dxa"/>
              <w:bottom w:w="0" w:type="dxa"/>
              <w:right w:w="108" w:type="dxa"/>
            </w:tcMar>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294"/>
        </w:trPr>
        <w:tc>
          <w:tcPr>
            <w:tcW w:w="583" w:type="dxa"/>
            <w:tcBorders>
              <w:top w:val="nil"/>
              <w:left w:val="nil"/>
              <w:bottom w:val="single" w:sz="4" w:space="0" w:color="auto"/>
              <w:right w:val="nil"/>
            </w:tcBorders>
            <w:tcMar>
              <w:top w:w="0" w:type="dxa"/>
              <w:left w:w="108" w:type="dxa"/>
              <w:bottom w:w="0" w:type="dxa"/>
              <w:right w:w="108" w:type="dxa"/>
            </w:tcMar>
            <w:hideMark/>
          </w:tcPr>
          <w:p w:rsidR="002A0B00" w:rsidRDefault="002A0B00">
            <w:pPr>
              <w:ind w:left="66"/>
              <w:rPr>
                <w:b/>
                <w:bCs/>
                <w:sz w:val="22"/>
              </w:rPr>
            </w:pPr>
            <w:r>
              <w:rPr>
                <w:b/>
                <w:bCs/>
              </w:rPr>
              <w:t>4.</w:t>
            </w:r>
          </w:p>
        </w:tc>
        <w:tc>
          <w:tcPr>
            <w:tcW w:w="9509" w:type="dxa"/>
            <w:gridSpan w:val="3"/>
            <w:tcBorders>
              <w:top w:val="nil"/>
              <w:left w:val="nil"/>
              <w:bottom w:val="single" w:sz="4" w:space="0" w:color="auto"/>
              <w:right w:val="nil"/>
            </w:tcBorders>
            <w:tcMar>
              <w:top w:w="0" w:type="dxa"/>
              <w:left w:w="108" w:type="dxa"/>
              <w:bottom w:w="0" w:type="dxa"/>
              <w:right w:w="108" w:type="dxa"/>
            </w:tcMar>
            <w:hideMark/>
          </w:tcPr>
          <w:p w:rsidR="002A0B00" w:rsidRDefault="002A0B00">
            <w:pPr>
              <w:rPr>
                <w:b/>
                <w:bCs/>
                <w:szCs w:val="22"/>
              </w:rPr>
            </w:pPr>
            <w:r>
              <w:rPr>
                <w:b/>
                <w:bCs/>
                <w:szCs w:val="22"/>
              </w:rPr>
              <w:t>Zwecke und Rechtsgrundlagen der Verarbeitung</w:t>
            </w:r>
          </w:p>
        </w:tc>
      </w:tr>
      <w:tr w:rsidR="002A0B00" w:rsidTr="00531C05">
        <w:trPr>
          <w:trHeight w:val="1975"/>
        </w:trPr>
        <w:tc>
          <w:tcPr>
            <w:tcW w:w="583" w:type="dxa"/>
            <w:tcBorders>
              <w:top w:val="single" w:sz="4" w:space="0" w:color="auto"/>
              <w:left w:val="single" w:sz="4" w:space="0" w:color="auto"/>
              <w:bottom w:val="nil"/>
              <w:right w:val="nil"/>
            </w:tcBorders>
            <w:tcMar>
              <w:top w:w="0" w:type="dxa"/>
              <w:left w:w="108" w:type="dxa"/>
              <w:bottom w:w="0" w:type="dxa"/>
              <w:right w:w="108" w:type="dxa"/>
            </w:tcMar>
            <w:hideMark/>
          </w:tcPr>
          <w:p w:rsidR="002A0B00" w:rsidRDefault="002A0B00">
            <w:pPr>
              <w:ind w:left="66"/>
              <w:rPr>
                <w:b/>
                <w:bCs/>
              </w:rPr>
            </w:pPr>
            <w:r>
              <w:rPr>
                <w:b/>
                <w:bCs/>
              </w:rPr>
              <w:t>4a)</w:t>
            </w:r>
          </w:p>
        </w:tc>
        <w:tc>
          <w:tcPr>
            <w:tcW w:w="9509" w:type="dxa"/>
            <w:gridSpan w:val="3"/>
            <w:tcBorders>
              <w:top w:val="single" w:sz="4" w:space="0" w:color="auto"/>
              <w:left w:val="nil"/>
              <w:bottom w:val="nil"/>
              <w:right w:val="single" w:sz="4" w:space="0" w:color="auto"/>
            </w:tcBorders>
            <w:tcMar>
              <w:top w:w="0" w:type="dxa"/>
              <w:left w:w="108" w:type="dxa"/>
              <w:bottom w:w="0" w:type="dxa"/>
              <w:right w:w="108" w:type="dxa"/>
            </w:tcMar>
          </w:tcPr>
          <w:p w:rsidR="002A0B00" w:rsidRDefault="002A0B00">
            <w:pPr>
              <w:jc w:val="both"/>
              <w:rPr>
                <w:rFonts w:cs="Arial"/>
                <w:szCs w:val="20"/>
              </w:rPr>
            </w:pPr>
            <w:r>
              <w:rPr>
                <w:rFonts w:cs="Arial"/>
                <w:szCs w:val="20"/>
              </w:rPr>
              <w:t>Gemäß Artikel 72 Absatz 1 Buchstabe e der Verordnung (EU) 2021/1060 des Europäischen Parlaments und des Rates vom 24. Juni 2021 ha</w:t>
            </w:r>
            <w:r w:rsidR="007B5417">
              <w:rPr>
                <w:rFonts w:cs="Arial"/>
                <w:szCs w:val="20"/>
              </w:rPr>
              <w:t>ben</w:t>
            </w:r>
            <w:r>
              <w:rPr>
                <w:rFonts w:cs="Arial"/>
                <w:szCs w:val="20"/>
              </w:rPr>
              <w:t xml:space="preserve"> die Verwaltungsbehörde und die gemäß Artikel 71 Absatz 3 Verordnung 2021/1060 benannten zwischengeschalteten Stellen die Aufgabe, die für die Begleitung, die Evaluierung, das Finanzmanagement, die Überprüfung und die Prüfungen notwendigen Daten zu jedem Vorhaben gemäß Anhang XVII der genannten Verordnung elektronisch aufzuzeichnen und zu speichern (siehe nachstehende Nr. i.). Darüber hinaus hat die Verwaltungsbehörde Daten gemäß Artikel 49 Absatz 3 der Verordnung (EU) Nr. 2021/1060 (siehe nachstehende Nr. ii.) auf der EFRE-Internetseite zu veröffentlichen.</w:t>
            </w:r>
          </w:p>
          <w:p w:rsidR="002A0B00" w:rsidRDefault="002A0B00">
            <w:pPr>
              <w:jc w:val="both"/>
              <w:rPr>
                <w:rFonts w:cs="Arial"/>
                <w:szCs w:val="20"/>
              </w:rPr>
            </w:pPr>
          </w:p>
        </w:tc>
      </w:tr>
      <w:tr w:rsidR="002A0B00" w:rsidTr="00531C05">
        <w:trPr>
          <w:trHeight w:val="1901"/>
        </w:trPr>
        <w:tc>
          <w:tcPr>
            <w:tcW w:w="583" w:type="dxa"/>
            <w:vMerge w:val="restart"/>
            <w:tcBorders>
              <w:top w:val="nil"/>
              <w:left w:val="single" w:sz="4" w:space="0" w:color="auto"/>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nil"/>
              <w:left w:val="nil"/>
              <w:bottom w:val="nil"/>
              <w:right w:val="single" w:sz="4" w:space="0" w:color="auto"/>
            </w:tcBorders>
            <w:tcMar>
              <w:top w:w="0" w:type="dxa"/>
              <w:left w:w="108" w:type="dxa"/>
              <w:bottom w:w="0" w:type="dxa"/>
              <w:right w:w="108" w:type="dxa"/>
            </w:tcMar>
            <w:hideMark/>
          </w:tcPr>
          <w:p w:rsidR="002A0B00" w:rsidRDefault="002F7CD9">
            <w:pPr>
              <w:pStyle w:val="Formatvorlage10PtBlockNach6PtZeilenabstandMehrere115ze"/>
            </w:pPr>
            <w:r>
              <w:t>i) Im Rahmen des EFRE</w:t>
            </w:r>
            <w:r w:rsidR="00055979">
              <w:t>/JTF</w:t>
            </w:r>
            <w:r>
              <w:t xml:space="preserve">-Programms </w:t>
            </w:r>
            <w:r w:rsidR="00055979">
              <w:t>NRW</w:t>
            </w:r>
            <w:r>
              <w:t xml:space="preserve"> </w:t>
            </w:r>
            <w:r w:rsidR="002A0B00">
              <w:t>2021-2027 werden folgende Kategorien von Daten verarbeitet:</w:t>
            </w:r>
          </w:p>
          <w:p w:rsidR="002A0B00" w:rsidRDefault="002A0B00" w:rsidP="00C85E19">
            <w:pPr>
              <w:pStyle w:val="Listenabsatz"/>
              <w:numPr>
                <w:ilvl w:val="0"/>
                <w:numId w:val="2"/>
              </w:numPr>
              <w:ind w:left="385"/>
              <w:jc w:val="both"/>
              <w:rPr>
                <w:rFonts w:cs="Arial"/>
                <w:szCs w:val="20"/>
              </w:rPr>
            </w:pPr>
            <w:r>
              <w:rPr>
                <w:rFonts w:cs="Arial"/>
                <w:szCs w:val="20"/>
              </w:rPr>
              <w:t>persönliche Identifikationsangaben</w:t>
            </w:r>
          </w:p>
          <w:p w:rsidR="002A0B00" w:rsidRDefault="002A0B00" w:rsidP="00C85E19">
            <w:pPr>
              <w:pStyle w:val="Listenabsatz"/>
              <w:numPr>
                <w:ilvl w:val="0"/>
                <w:numId w:val="2"/>
              </w:numPr>
              <w:ind w:left="385"/>
              <w:jc w:val="both"/>
              <w:rPr>
                <w:rFonts w:cs="Arial"/>
                <w:szCs w:val="20"/>
              </w:rPr>
            </w:pPr>
            <w:r>
              <w:rPr>
                <w:rFonts w:cs="Arial"/>
                <w:szCs w:val="20"/>
              </w:rPr>
              <w:t>Angaben zu den wirtschaftlich Berechtigten i.S.d. § 3 Geldwäschegesetz</w:t>
            </w:r>
          </w:p>
          <w:p w:rsidR="002A0B00" w:rsidRDefault="002A0B00" w:rsidP="00C85E19">
            <w:pPr>
              <w:pStyle w:val="Listenabsatz"/>
              <w:numPr>
                <w:ilvl w:val="0"/>
                <w:numId w:val="2"/>
              </w:numPr>
              <w:ind w:left="385"/>
              <w:jc w:val="both"/>
              <w:rPr>
                <w:rFonts w:cs="Arial"/>
                <w:szCs w:val="20"/>
              </w:rPr>
            </w:pPr>
            <w:r>
              <w:rPr>
                <w:rFonts w:cs="Arial"/>
                <w:szCs w:val="20"/>
              </w:rPr>
              <w:t>Daten über die finanzielle Situation</w:t>
            </w:r>
          </w:p>
          <w:p w:rsidR="002A0B00" w:rsidRDefault="002A0B00" w:rsidP="00C85E19">
            <w:pPr>
              <w:pStyle w:val="Listenabsatz"/>
              <w:numPr>
                <w:ilvl w:val="0"/>
                <w:numId w:val="2"/>
              </w:numPr>
              <w:ind w:left="385"/>
              <w:jc w:val="both"/>
              <w:rPr>
                <w:rFonts w:cs="Arial"/>
                <w:szCs w:val="20"/>
              </w:rPr>
            </w:pPr>
            <w:r>
              <w:rPr>
                <w:rFonts w:cs="Arial"/>
                <w:szCs w:val="20"/>
              </w:rPr>
              <w:t>Angaben zu den finanziellen Aspekten, Zielen und Wirkungen des Projektes (Projektinformationen)</w:t>
            </w:r>
          </w:p>
          <w:p w:rsidR="00D338E9" w:rsidRDefault="002A0B00" w:rsidP="00C85E19">
            <w:pPr>
              <w:pStyle w:val="Listenabsatz"/>
              <w:numPr>
                <w:ilvl w:val="0"/>
                <w:numId w:val="2"/>
              </w:numPr>
              <w:ind w:left="385"/>
              <w:jc w:val="both"/>
              <w:rPr>
                <w:rFonts w:cs="Arial"/>
                <w:b/>
                <w:szCs w:val="20"/>
              </w:rPr>
            </w:pPr>
            <w:r>
              <w:rPr>
                <w:rFonts w:cs="Arial"/>
                <w:szCs w:val="20"/>
              </w:rPr>
              <w:t>Bei öffentlichen Aufträgen, auf die das GWB Anwendung findet:</w:t>
            </w:r>
          </w:p>
          <w:p w:rsidR="00D338E9" w:rsidRPr="00D338E9" w:rsidRDefault="00D338E9" w:rsidP="00D338E9"/>
          <w:p w:rsidR="00D338E9" w:rsidRPr="00D338E9" w:rsidRDefault="00D338E9" w:rsidP="00D338E9"/>
          <w:p w:rsidR="002A0B00" w:rsidRPr="00D338E9" w:rsidRDefault="00D338E9" w:rsidP="00D338E9">
            <w:pPr>
              <w:tabs>
                <w:tab w:val="left" w:pos="3840"/>
              </w:tabs>
            </w:pPr>
            <w:r>
              <w:tab/>
            </w:r>
          </w:p>
        </w:tc>
      </w:tr>
      <w:tr w:rsidR="002A0B00" w:rsidTr="00531C05">
        <w:trPr>
          <w:trHeight w:val="676"/>
        </w:trPr>
        <w:tc>
          <w:tcPr>
            <w:tcW w:w="0" w:type="auto"/>
            <w:vMerge/>
            <w:tcBorders>
              <w:top w:val="nil"/>
              <w:left w:val="single" w:sz="4" w:space="0" w:color="auto"/>
              <w:bottom w:val="nil"/>
              <w:right w:val="nil"/>
            </w:tcBorders>
            <w:vAlign w:val="center"/>
            <w:hideMark/>
          </w:tcPr>
          <w:p w:rsidR="002A0B00" w:rsidRDefault="002A0B00">
            <w:pPr>
              <w:rPr>
                <w:rFonts w:cs="Arial"/>
                <w:b/>
                <w:bCs/>
                <w:sz w:val="22"/>
                <w:szCs w:val="22"/>
              </w:rPr>
            </w:pPr>
          </w:p>
        </w:tc>
        <w:tc>
          <w:tcPr>
            <w:tcW w:w="611" w:type="dxa"/>
            <w:tcMar>
              <w:top w:w="0" w:type="dxa"/>
              <w:left w:w="108" w:type="dxa"/>
              <w:bottom w:w="0" w:type="dxa"/>
              <w:right w:w="108" w:type="dxa"/>
            </w:tcMar>
          </w:tcPr>
          <w:p w:rsidR="002A0B00" w:rsidRDefault="002A0B00">
            <w:pPr>
              <w:jc w:val="both"/>
              <w:rPr>
                <w:rFonts w:cs="Arial"/>
                <w:b/>
                <w:szCs w:val="20"/>
              </w:rPr>
            </w:pPr>
          </w:p>
          <w:p w:rsidR="002A0B00" w:rsidRDefault="002A0B00">
            <w:pPr>
              <w:jc w:val="both"/>
              <w:rPr>
                <w:rFonts w:cs="Arial"/>
                <w:b/>
                <w:szCs w:val="20"/>
              </w:rPr>
            </w:pPr>
          </w:p>
          <w:p w:rsidR="002A0B00" w:rsidRDefault="002A0B00">
            <w:pPr>
              <w:jc w:val="both"/>
              <w:rPr>
                <w:rFonts w:cs="Arial"/>
                <w:b/>
                <w:szCs w:val="20"/>
              </w:rPr>
            </w:pPr>
          </w:p>
          <w:p w:rsidR="002A0B00" w:rsidRDefault="002A0B00">
            <w:pPr>
              <w:jc w:val="both"/>
              <w:rPr>
                <w:rFonts w:cs="Arial"/>
                <w:szCs w:val="20"/>
              </w:rPr>
            </w:pPr>
          </w:p>
        </w:tc>
        <w:tc>
          <w:tcPr>
            <w:tcW w:w="8898" w:type="dxa"/>
            <w:gridSpan w:val="2"/>
            <w:tcBorders>
              <w:top w:val="nil"/>
              <w:left w:val="nil"/>
              <w:bottom w:val="nil"/>
              <w:right w:val="single" w:sz="4" w:space="0" w:color="auto"/>
            </w:tcBorders>
            <w:tcMar>
              <w:top w:w="0" w:type="dxa"/>
              <w:left w:w="108" w:type="dxa"/>
              <w:bottom w:w="0" w:type="dxa"/>
              <w:right w:w="108" w:type="dxa"/>
            </w:tcMar>
            <w:hideMark/>
          </w:tcPr>
          <w:p w:rsidR="002A0B00" w:rsidRDefault="002A0B00" w:rsidP="00C85E19">
            <w:pPr>
              <w:pStyle w:val="Listenabsatz"/>
              <w:numPr>
                <w:ilvl w:val="0"/>
                <w:numId w:val="3"/>
              </w:numPr>
              <w:ind w:left="346"/>
              <w:jc w:val="both"/>
              <w:rPr>
                <w:rFonts w:cs="Arial"/>
                <w:szCs w:val="20"/>
              </w:rPr>
            </w:pPr>
            <w:r>
              <w:rPr>
                <w:rFonts w:cs="Arial"/>
                <w:szCs w:val="20"/>
              </w:rPr>
              <w:t>Angabe aller in den Auftragsunterlagen aufgeführten Auftragnehmer und Unterauftragnehmer, einschließlich Name und Mehrwertsteuer-Identifikationsnummer oder Steuer-Identifikationsnummer,</w:t>
            </w:r>
          </w:p>
          <w:p w:rsidR="002A0B00" w:rsidRDefault="002A0B00" w:rsidP="00C85E19">
            <w:pPr>
              <w:pStyle w:val="Listenabsatz"/>
              <w:numPr>
                <w:ilvl w:val="0"/>
                <w:numId w:val="3"/>
              </w:numPr>
              <w:ind w:left="346"/>
              <w:rPr>
                <w:rFonts w:cs="Arial"/>
                <w:szCs w:val="20"/>
              </w:rPr>
            </w:pPr>
            <w:r>
              <w:rPr>
                <w:rFonts w:cs="Arial"/>
                <w:szCs w:val="20"/>
              </w:rPr>
              <w:t>Angabe der wirtschaftlich Berechtigten des Auftragnehmers i.S.d. § 3 Geldwäschegesetz, und zwar Vorname(n) und Nachname(n), Geburtsdatum Geburtsdatum/Geburtsdaten und Mehrwertsteuer-Identifikationsnummer(n) oder Steuer-Identifikationsnummer(n) dieser wirtschaftlichen Eigentümer, und</w:t>
            </w:r>
          </w:p>
          <w:p w:rsidR="002A0B00" w:rsidRDefault="002A0B00" w:rsidP="00C85E19">
            <w:pPr>
              <w:pStyle w:val="Listenabsatz"/>
              <w:numPr>
                <w:ilvl w:val="0"/>
                <w:numId w:val="3"/>
              </w:numPr>
              <w:ind w:left="346"/>
              <w:rPr>
                <w:rFonts w:cs="Arial"/>
                <w:szCs w:val="20"/>
              </w:rPr>
            </w:pPr>
            <w:r>
              <w:rPr>
                <w:rFonts w:cs="Arial"/>
                <w:szCs w:val="20"/>
              </w:rPr>
              <w:t>Angaben zu Aufträgen und Unteraufträgen (Datum des Vertrags, Name, Bezugsnummer und Vertragswert)</w:t>
            </w:r>
          </w:p>
        </w:tc>
      </w:tr>
      <w:tr w:rsidR="002A0B00" w:rsidTr="00531C05">
        <w:trPr>
          <w:trHeight w:val="1129"/>
        </w:trPr>
        <w:tc>
          <w:tcPr>
            <w:tcW w:w="583" w:type="dxa"/>
            <w:tcBorders>
              <w:top w:val="nil"/>
              <w:left w:val="single" w:sz="4" w:space="0" w:color="auto"/>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nil"/>
              <w:left w:val="nil"/>
              <w:bottom w:val="nil"/>
              <w:right w:val="single" w:sz="4" w:space="0" w:color="auto"/>
            </w:tcBorders>
            <w:tcMar>
              <w:top w:w="0" w:type="dxa"/>
              <w:left w:w="108" w:type="dxa"/>
              <w:bottom w:w="0" w:type="dxa"/>
              <w:right w:w="108" w:type="dxa"/>
            </w:tcMar>
            <w:hideMark/>
          </w:tcPr>
          <w:p w:rsidR="002A0B00" w:rsidRDefault="002A0B00">
            <w:pPr>
              <w:ind w:left="-14"/>
              <w:jc w:val="both"/>
              <w:rPr>
                <w:rFonts w:cs="Arial"/>
                <w:szCs w:val="20"/>
              </w:rPr>
            </w:pPr>
            <w:r>
              <w:rPr>
                <w:rFonts w:cs="Arial"/>
                <w:szCs w:val="20"/>
              </w:rPr>
              <w:t xml:space="preserve">Soweit für die Durchführung der Förderung erforderlich, werden auch personenbezogene Daten anderer Behörden verarbeitet sowie personenbezogene Daten, die aus öffentlich zugänglichen Quellen, wie Grundbüchern und Handelsregistern sowie dem Register zur Erfassung </w:t>
            </w:r>
            <w:bookmarkStart w:id="0" w:name="_GoBack"/>
            <w:bookmarkEnd w:id="0"/>
            <w:r>
              <w:rPr>
                <w:rFonts w:cs="Arial"/>
                <w:szCs w:val="20"/>
              </w:rPr>
              <w:t>und Zugänglichmachung von Angaben über den wirtschaftlich Berechtigten (Transparenzregister) stammen.</w:t>
            </w:r>
          </w:p>
          <w:p w:rsidR="00BB314A" w:rsidRDefault="00BB314A">
            <w:pPr>
              <w:ind w:left="-14"/>
              <w:jc w:val="both"/>
              <w:rPr>
                <w:rFonts w:cs="Arial"/>
                <w:szCs w:val="20"/>
              </w:rPr>
            </w:pPr>
          </w:p>
        </w:tc>
      </w:tr>
      <w:tr w:rsidR="002A0B00" w:rsidTr="00531C05">
        <w:trPr>
          <w:trHeight w:val="4661"/>
        </w:trPr>
        <w:tc>
          <w:tcPr>
            <w:tcW w:w="583" w:type="dxa"/>
            <w:tcBorders>
              <w:top w:val="nil"/>
              <w:left w:val="single" w:sz="4" w:space="0" w:color="auto"/>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nil"/>
              <w:left w:val="nil"/>
              <w:bottom w:val="nil"/>
              <w:right w:val="single" w:sz="4" w:space="0" w:color="auto"/>
            </w:tcBorders>
            <w:tcMar>
              <w:top w:w="0" w:type="dxa"/>
              <w:left w:w="108" w:type="dxa"/>
              <w:bottom w:w="0" w:type="dxa"/>
              <w:right w:w="108" w:type="dxa"/>
            </w:tcMar>
            <w:hideMark/>
          </w:tcPr>
          <w:p w:rsidR="00873642" w:rsidRDefault="002A0B00">
            <w:pPr>
              <w:spacing w:after="120" w:line="276" w:lineRule="auto"/>
              <w:jc w:val="both"/>
              <w:rPr>
                <w:rFonts w:cs="Arial"/>
                <w:szCs w:val="20"/>
              </w:rPr>
            </w:pPr>
            <w:r>
              <w:rPr>
                <w:rFonts w:cs="Arial"/>
                <w:szCs w:val="20"/>
              </w:rPr>
              <w:t xml:space="preserve">ii) Wenn Sie </w:t>
            </w:r>
            <w:r w:rsidR="00873642">
              <w:rPr>
                <w:rFonts w:cs="Arial"/>
                <w:szCs w:val="20"/>
              </w:rPr>
              <w:t>eine Förderempfehlung erhalten</w:t>
            </w:r>
            <w:r w:rsidR="00D7003B">
              <w:rPr>
                <w:rFonts w:cs="Arial"/>
                <w:szCs w:val="20"/>
              </w:rPr>
              <w:t>,</w:t>
            </w:r>
            <w:r w:rsidR="00873642">
              <w:rPr>
                <w:rFonts w:cs="Arial"/>
                <w:szCs w:val="20"/>
              </w:rPr>
              <w:t xml:space="preserve"> werden folgende Daten über Ihr Vorhaben in Pressemitteilungen und auf de</w:t>
            </w:r>
            <w:r w:rsidR="00FC3E1B">
              <w:rPr>
                <w:rFonts w:cs="Arial"/>
                <w:szCs w:val="20"/>
              </w:rPr>
              <w:t>n einschlägigen</w:t>
            </w:r>
            <w:r w:rsidR="00873642">
              <w:rPr>
                <w:rFonts w:cs="Arial"/>
                <w:szCs w:val="20"/>
              </w:rPr>
              <w:t xml:space="preserve"> Internetseite</w:t>
            </w:r>
            <w:r w:rsidR="00FC3E1B">
              <w:rPr>
                <w:rFonts w:cs="Arial"/>
                <w:szCs w:val="20"/>
              </w:rPr>
              <w:t>n</w:t>
            </w:r>
            <w:r w:rsidR="00873642">
              <w:rPr>
                <w:rFonts w:cs="Arial"/>
                <w:szCs w:val="20"/>
              </w:rPr>
              <w:t xml:space="preserve"> veröffentlicht:</w:t>
            </w:r>
          </w:p>
          <w:p w:rsidR="00873642" w:rsidRPr="00873642" w:rsidRDefault="00D7003B" w:rsidP="00873642">
            <w:pPr>
              <w:pStyle w:val="Listenabsatz"/>
              <w:numPr>
                <w:ilvl w:val="0"/>
                <w:numId w:val="4"/>
              </w:numPr>
              <w:ind w:left="385"/>
              <w:jc w:val="both"/>
              <w:rPr>
                <w:rFonts w:cs="Arial"/>
                <w:szCs w:val="20"/>
              </w:rPr>
            </w:pPr>
            <w:r>
              <w:rPr>
                <w:rFonts w:cs="Arial"/>
                <w:szCs w:val="20"/>
              </w:rPr>
              <w:t>N</w:t>
            </w:r>
            <w:r w:rsidR="00873642" w:rsidRPr="00873642">
              <w:rPr>
                <w:rFonts w:cs="Arial"/>
                <w:szCs w:val="20"/>
              </w:rPr>
              <w:t>ame des Begünstigten;</w:t>
            </w:r>
          </w:p>
          <w:p w:rsidR="00873642" w:rsidRPr="00873642" w:rsidRDefault="00873642" w:rsidP="00873642">
            <w:pPr>
              <w:pStyle w:val="Listenabsatz"/>
              <w:numPr>
                <w:ilvl w:val="0"/>
                <w:numId w:val="4"/>
              </w:numPr>
              <w:ind w:left="385"/>
              <w:jc w:val="both"/>
              <w:rPr>
                <w:rFonts w:cs="Arial"/>
                <w:szCs w:val="20"/>
              </w:rPr>
            </w:pPr>
            <w:r w:rsidRPr="00873642">
              <w:rPr>
                <w:rFonts w:cs="Arial"/>
                <w:szCs w:val="20"/>
              </w:rPr>
              <w:t>Bezeichnung des Vorhabens;</w:t>
            </w:r>
          </w:p>
          <w:p w:rsidR="00873642" w:rsidRDefault="00873642" w:rsidP="00873642">
            <w:pPr>
              <w:pStyle w:val="Listenabsatz"/>
              <w:numPr>
                <w:ilvl w:val="0"/>
                <w:numId w:val="4"/>
              </w:numPr>
              <w:ind w:left="385"/>
              <w:jc w:val="both"/>
              <w:rPr>
                <w:rFonts w:cs="Arial"/>
                <w:szCs w:val="20"/>
              </w:rPr>
            </w:pPr>
            <w:r>
              <w:rPr>
                <w:rFonts w:cs="Arial"/>
                <w:szCs w:val="20"/>
              </w:rPr>
              <w:t>Kurzbeschreibung</w:t>
            </w:r>
            <w:r w:rsidRPr="00873642">
              <w:rPr>
                <w:rFonts w:cs="Arial"/>
                <w:szCs w:val="20"/>
              </w:rPr>
              <w:t xml:space="preserve"> des Vorhabens;</w:t>
            </w:r>
          </w:p>
          <w:p w:rsidR="00873642" w:rsidRDefault="00873642">
            <w:pPr>
              <w:spacing w:after="120" w:line="276" w:lineRule="auto"/>
              <w:jc w:val="both"/>
              <w:rPr>
                <w:rFonts w:cs="Arial"/>
                <w:szCs w:val="20"/>
              </w:rPr>
            </w:pPr>
          </w:p>
          <w:p w:rsidR="002A0B00" w:rsidRDefault="00531C05">
            <w:pPr>
              <w:spacing w:after="120" w:line="276" w:lineRule="auto"/>
              <w:jc w:val="both"/>
              <w:rPr>
                <w:rFonts w:cs="Arial"/>
                <w:szCs w:val="20"/>
              </w:rPr>
            </w:pPr>
            <w:r>
              <w:rPr>
                <w:rFonts w:cs="Arial"/>
                <w:szCs w:val="20"/>
              </w:rPr>
              <w:t xml:space="preserve">iii) Wenn Sie </w:t>
            </w:r>
            <w:r w:rsidR="002A0B00">
              <w:rPr>
                <w:rFonts w:cs="Arial"/>
                <w:szCs w:val="20"/>
              </w:rPr>
              <w:t xml:space="preserve">die Zuwendung annehmen, werden folgende Daten über Ihr Vorhaben in der "Liste der Vorhaben" nach Artikel 49 Absatz 3 der Verordnung 2021/1060 auf der EFRE-Internetseite unter </w:t>
            </w:r>
            <w:hyperlink r:id="rId10" w:history="1">
              <w:r w:rsidR="002F7CD9" w:rsidRPr="00EE6E41">
                <w:rPr>
                  <w:rStyle w:val="Hyperlink"/>
                </w:rPr>
                <w:t>https://www.efre.nrw.de/daten-fakten/liste-der-vorhaben/</w:t>
              </w:r>
            </w:hyperlink>
            <w:r w:rsidR="002F7CD9">
              <w:t xml:space="preserve"> </w:t>
            </w:r>
            <w:r w:rsidR="002A0B00">
              <w:rPr>
                <w:rFonts w:cs="Arial"/>
                <w:szCs w:val="20"/>
              </w:rPr>
              <w:t>veröffentlicht:</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bei juristischen Personen Name des Begünstigten; bei einer öffentlichen Auftragsvergabe Name des Auftragnehmers;</w:t>
            </w:r>
          </w:p>
          <w:p w:rsidR="002A0B00" w:rsidRPr="00AC25B9" w:rsidRDefault="00AC25B9" w:rsidP="00AC25B9">
            <w:pPr>
              <w:pStyle w:val="Listenabsatz"/>
              <w:numPr>
                <w:ilvl w:val="0"/>
                <w:numId w:val="4"/>
              </w:numPr>
              <w:ind w:left="385"/>
              <w:jc w:val="both"/>
              <w:rPr>
                <w:rFonts w:cs="Arial"/>
                <w:szCs w:val="20"/>
              </w:rPr>
            </w:pPr>
            <w:r w:rsidRPr="00AC25B9">
              <w:rPr>
                <w:rFonts w:cs="Arial"/>
                <w:szCs w:val="20"/>
              </w:rPr>
              <w:t>bei natürlichen Personen Vor- und Nachname des Begünstigten</w:t>
            </w:r>
            <w:r w:rsidR="002A0B00" w:rsidRPr="00AC25B9">
              <w:rPr>
                <w:rFonts w:cs="Arial"/>
                <w:szCs w:val="20"/>
              </w:rPr>
              <w:t>;</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Bezeichnung des Vorhabens;</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Zweck und erwartete oder tatsächliche Errungenschaften des Vorhabens;</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Datum des Beginns des Vorhabens;</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voraussichtliches oder tatsächliches Datum des Abschlusses des Vorhabens;</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Gesamtkosten des Vorhabens;</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betroffener Fonds;</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betroffenes spezifisches Ziel;</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 xml:space="preserve">Kofinanzierungssatz der </w:t>
            </w:r>
            <w:r w:rsidR="004C36F4">
              <w:rPr>
                <w:rFonts w:cs="Arial"/>
                <w:szCs w:val="20"/>
              </w:rPr>
              <w:t xml:space="preserve">Europäischen </w:t>
            </w:r>
            <w:r w:rsidRPr="00AC25B9">
              <w:rPr>
                <w:rFonts w:cs="Arial"/>
                <w:szCs w:val="20"/>
              </w:rPr>
              <w:t>Union;</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Standortindikator oder Geolokalisierung für das Vorhaben und das betroffene Land;</w:t>
            </w:r>
          </w:p>
          <w:p w:rsidR="00AC25B9" w:rsidRPr="00AC25B9" w:rsidRDefault="00AC25B9" w:rsidP="00AC25B9">
            <w:pPr>
              <w:pStyle w:val="Listenabsatz"/>
              <w:numPr>
                <w:ilvl w:val="0"/>
                <w:numId w:val="4"/>
              </w:numPr>
              <w:ind w:left="385"/>
              <w:jc w:val="both"/>
              <w:rPr>
                <w:rFonts w:cs="Arial"/>
                <w:szCs w:val="20"/>
              </w:rPr>
            </w:pPr>
            <w:r w:rsidRPr="00AC25B9">
              <w:rPr>
                <w:rFonts w:cs="Arial"/>
                <w:szCs w:val="20"/>
              </w:rPr>
              <w:t>bei Vorhaben ohne festen Standort oder Vorhaben mit mehreren Standorten den Standort des Begünstigten, wenn der Begünstigte eine juristische Person ist, bzw. die Region auf NUTS-2-Ebene, wenn der Begünstigte eine natürliche Person ist;</w:t>
            </w:r>
          </w:p>
          <w:p w:rsidR="002A0B00" w:rsidRDefault="00AC25B9" w:rsidP="00AC25B9">
            <w:pPr>
              <w:pStyle w:val="Listenabsatz"/>
              <w:numPr>
                <w:ilvl w:val="0"/>
                <w:numId w:val="4"/>
              </w:numPr>
              <w:ind w:left="385"/>
              <w:jc w:val="both"/>
              <w:rPr>
                <w:rFonts w:cs="Arial"/>
                <w:szCs w:val="20"/>
              </w:rPr>
            </w:pPr>
            <w:r w:rsidRPr="00AC25B9">
              <w:rPr>
                <w:rFonts w:cs="Arial"/>
                <w:szCs w:val="20"/>
              </w:rPr>
              <w:t>Art der Intervention für das Vorhaben gemäß Artikel 73 Absatz 2 Buchstabe g.</w:t>
            </w:r>
          </w:p>
          <w:p w:rsidR="008E26E5" w:rsidRDefault="008E26E5" w:rsidP="002F7CD9">
            <w:pPr>
              <w:pStyle w:val="Listenabsatz"/>
              <w:ind w:left="385"/>
              <w:jc w:val="both"/>
              <w:rPr>
                <w:rFonts w:cs="Arial"/>
                <w:szCs w:val="20"/>
              </w:rPr>
            </w:pPr>
          </w:p>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Pr="008E26E5" w:rsidRDefault="008E26E5" w:rsidP="008E26E5"/>
          <w:p w:rsidR="008E26E5" w:rsidRDefault="008E26E5" w:rsidP="008E26E5"/>
          <w:p w:rsidR="008E26E5" w:rsidRPr="008E26E5" w:rsidRDefault="008E26E5" w:rsidP="008E26E5"/>
          <w:p w:rsidR="008E26E5" w:rsidRPr="008E26E5" w:rsidRDefault="008E26E5" w:rsidP="008E26E5"/>
          <w:p w:rsidR="002F7CD9" w:rsidRPr="008E26E5" w:rsidRDefault="002F7CD9" w:rsidP="008E26E5"/>
        </w:tc>
      </w:tr>
      <w:tr w:rsidR="00E95E71" w:rsidTr="00531C05">
        <w:trPr>
          <w:trHeight w:val="4529"/>
        </w:trPr>
        <w:tc>
          <w:tcPr>
            <w:tcW w:w="583" w:type="dxa"/>
            <w:tcBorders>
              <w:top w:val="nil"/>
              <w:left w:val="single" w:sz="4" w:space="0" w:color="auto"/>
              <w:bottom w:val="nil"/>
              <w:right w:val="nil"/>
            </w:tcBorders>
            <w:tcMar>
              <w:top w:w="0" w:type="dxa"/>
              <w:left w:w="108" w:type="dxa"/>
              <w:bottom w:w="0" w:type="dxa"/>
              <w:right w:w="108" w:type="dxa"/>
            </w:tcMar>
          </w:tcPr>
          <w:p w:rsidR="00E95E71" w:rsidRDefault="00E95E71">
            <w:pPr>
              <w:ind w:left="66"/>
              <w:rPr>
                <w:rFonts w:cs="Arial"/>
                <w:b/>
                <w:bCs/>
                <w:szCs w:val="22"/>
              </w:rPr>
            </w:pPr>
          </w:p>
        </w:tc>
        <w:tc>
          <w:tcPr>
            <w:tcW w:w="9509" w:type="dxa"/>
            <w:gridSpan w:val="3"/>
            <w:tcBorders>
              <w:top w:val="nil"/>
              <w:left w:val="nil"/>
              <w:bottom w:val="nil"/>
              <w:right w:val="single" w:sz="4" w:space="0" w:color="auto"/>
            </w:tcBorders>
            <w:tcMar>
              <w:top w:w="0" w:type="dxa"/>
              <w:left w:w="108" w:type="dxa"/>
              <w:bottom w:w="0" w:type="dxa"/>
              <w:right w:w="108" w:type="dxa"/>
            </w:tcMar>
          </w:tcPr>
          <w:p w:rsidR="00E95E71" w:rsidRPr="00E95E71" w:rsidRDefault="00531C05" w:rsidP="00BB314A">
            <w:pPr>
              <w:ind w:left="-14"/>
              <w:jc w:val="both"/>
              <w:rPr>
                <w:rFonts w:cs="Arial"/>
                <w:szCs w:val="20"/>
              </w:rPr>
            </w:pPr>
            <w:r>
              <w:rPr>
                <w:rFonts w:cs="Arial"/>
                <w:szCs w:val="20"/>
              </w:rPr>
              <w:t>iv</w:t>
            </w:r>
            <w:r w:rsidR="00E95E71">
              <w:rPr>
                <w:rFonts w:cs="Arial"/>
                <w:szCs w:val="20"/>
              </w:rPr>
              <w:t xml:space="preserve">) </w:t>
            </w:r>
            <w:r w:rsidR="00E95E71" w:rsidRPr="00E95E71">
              <w:rPr>
                <w:rFonts w:cs="Arial"/>
                <w:szCs w:val="20"/>
              </w:rPr>
              <w:t>Gemäß Artikel 4 der VO(EU) 2021/1060 ist die EFRE</w:t>
            </w:r>
            <w:r w:rsidR="00E95E71">
              <w:rPr>
                <w:rFonts w:cs="Arial"/>
                <w:szCs w:val="20"/>
              </w:rPr>
              <w:t>-</w:t>
            </w:r>
            <w:r w:rsidR="00E95E71" w:rsidRPr="00E95E71">
              <w:rPr>
                <w:rFonts w:cs="Arial"/>
                <w:szCs w:val="20"/>
              </w:rPr>
              <w:t>Verwaltungsbehörde</w:t>
            </w:r>
            <w:r w:rsidR="00E95E71">
              <w:rPr>
                <w:rFonts w:cs="Arial"/>
                <w:szCs w:val="20"/>
              </w:rPr>
              <w:t xml:space="preserve"> </w:t>
            </w:r>
            <w:r w:rsidR="00E95E71" w:rsidRPr="00E95E71">
              <w:rPr>
                <w:rFonts w:cs="Arial"/>
                <w:szCs w:val="20"/>
              </w:rPr>
              <w:t>dann zur Verarbeitung personenbezogener Daten</w:t>
            </w:r>
            <w:r w:rsidR="00E95E71">
              <w:rPr>
                <w:rFonts w:cs="Arial"/>
                <w:szCs w:val="20"/>
              </w:rPr>
              <w:t xml:space="preserve"> </w:t>
            </w:r>
            <w:r w:rsidR="00E95E71" w:rsidRPr="00E95E71">
              <w:rPr>
                <w:rFonts w:cs="Arial"/>
                <w:szCs w:val="20"/>
              </w:rPr>
              <w:t>befugt, wenn dies für die Erfüllung ihrer jeweiligen Verpflichtungen im</w:t>
            </w:r>
            <w:r w:rsidR="00E95E71">
              <w:rPr>
                <w:rFonts w:cs="Arial"/>
                <w:szCs w:val="20"/>
              </w:rPr>
              <w:t xml:space="preserve"> </w:t>
            </w:r>
            <w:r w:rsidR="00E95E71" w:rsidRPr="00E95E71">
              <w:rPr>
                <w:rFonts w:cs="Arial"/>
                <w:szCs w:val="20"/>
              </w:rPr>
              <w:t>Rahmen dieser Verordnung erforderlich ist, insbesondere in Bezug auf</w:t>
            </w:r>
            <w:r w:rsidR="00E95E71">
              <w:rPr>
                <w:rFonts w:cs="Arial"/>
                <w:szCs w:val="20"/>
              </w:rPr>
              <w:t xml:space="preserve"> </w:t>
            </w:r>
            <w:r w:rsidR="00E95E71" w:rsidRPr="00E95E71">
              <w:rPr>
                <w:rFonts w:cs="Arial"/>
                <w:szCs w:val="20"/>
              </w:rPr>
              <w:t>Überprüfungen und Prüfungen sowie gegebenenfalls auf die Feststellung</w:t>
            </w:r>
            <w:r w:rsidR="00E95E71">
              <w:rPr>
                <w:rFonts w:cs="Arial"/>
                <w:szCs w:val="20"/>
              </w:rPr>
              <w:t xml:space="preserve"> </w:t>
            </w:r>
            <w:r w:rsidR="00E95E71" w:rsidRPr="00E95E71">
              <w:rPr>
                <w:rFonts w:cs="Arial"/>
                <w:szCs w:val="20"/>
              </w:rPr>
              <w:t>der Förderfähigkeit von Teilnehme</w:t>
            </w:r>
            <w:r w:rsidR="00E95E71">
              <w:rPr>
                <w:rFonts w:cs="Arial"/>
                <w:szCs w:val="20"/>
              </w:rPr>
              <w:t>nden</w:t>
            </w:r>
            <w:r w:rsidR="00E95E71" w:rsidRPr="00E95E71">
              <w:rPr>
                <w:rFonts w:cs="Arial"/>
                <w:szCs w:val="20"/>
              </w:rPr>
              <w:t>. Dabei müssen die</w:t>
            </w:r>
            <w:r w:rsidR="00E95E71">
              <w:rPr>
                <w:rFonts w:cs="Arial"/>
                <w:szCs w:val="20"/>
              </w:rPr>
              <w:t xml:space="preserve"> </w:t>
            </w:r>
            <w:r w:rsidR="00E95E71" w:rsidRPr="00E95E71">
              <w:rPr>
                <w:rFonts w:cs="Arial"/>
                <w:szCs w:val="20"/>
              </w:rPr>
              <w:t>personenbezogenen Daten im Einklang mit der Verordnung (EU)</w:t>
            </w:r>
            <w:r w:rsidR="00E95E71">
              <w:rPr>
                <w:rFonts w:cs="Arial"/>
                <w:szCs w:val="20"/>
              </w:rPr>
              <w:t xml:space="preserve"> </w:t>
            </w:r>
            <w:r w:rsidR="00E95E71" w:rsidRPr="00E95E71">
              <w:rPr>
                <w:rFonts w:cs="Arial"/>
                <w:szCs w:val="20"/>
              </w:rPr>
              <w:t>2016/679 oder der Verordnung (EU) 2018/1725 verarbeitet werden.</w:t>
            </w:r>
          </w:p>
          <w:p w:rsidR="00E95E71" w:rsidRPr="00E95E71" w:rsidRDefault="00E95E71" w:rsidP="00BB314A">
            <w:pPr>
              <w:ind w:left="-14"/>
              <w:jc w:val="both"/>
              <w:rPr>
                <w:rFonts w:cs="Arial"/>
                <w:szCs w:val="20"/>
              </w:rPr>
            </w:pPr>
            <w:r w:rsidRPr="00E95E71">
              <w:rPr>
                <w:rFonts w:cs="Arial"/>
                <w:szCs w:val="20"/>
              </w:rPr>
              <w:t xml:space="preserve">Artikel 55 Absatz 2 </w:t>
            </w:r>
            <w:r w:rsidR="00294761">
              <w:rPr>
                <w:rFonts w:cs="Arial"/>
                <w:szCs w:val="20"/>
              </w:rPr>
              <w:t xml:space="preserve">Buchstabe b) </w:t>
            </w:r>
            <w:r w:rsidRPr="00E95E71">
              <w:rPr>
                <w:rFonts w:cs="Arial"/>
                <w:szCs w:val="20"/>
              </w:rPr>
              <w:t>der VO(EU) 2021/1060 nennt dabei den</w:t>
            </w:r>
            <w:r>
              <w:rPr>
                <w:rFonts w:cs="Arial"/>
                <w:szCs w:val="20"/>
              </w:rPr>
              <w:t xml:space="preserve"> </w:t>
            </w:r>
            <w:r w:rsidRPr="00E95E71">
              <w:rPr>
                <w:rFonts w:cs="Arial"/>
                <w:szCs w:val="20"/>
              </w:rPr>
              <w:t>Beschäftigungs- oder Arbeitsvertrag als maßgebliches Dokument zur</w:t>
            </w:r>
            <w:r>
              <w:rPr>
                <w:rFonts w:cs="Arial"/>
                <w:szCs w:val="20"/>
              </w:rPr>
              <w:t xml:space="preserve"> </w:t>
            </w:r>
            <w:r w:rsidRPr="00E95E71">
              <w:rPr>
                <w:rFonts w:cs="Arial"/>
                <w:szCs w:val="20"/>
              </w:rPr>
              <w:t>Bestimmung der direkten Personalkosten.</w:t>
            </w:r>
          </w:p>
          <w:p w:rsidR="00E95E71" w:rsidRPr="00E95E71" w:rsidRDefault="00BB314A" w:rsidP="00BB314A">
            <w:pPr>
              <w:ind w:left="-14"/>
              <w:jc w:val="both"/>
              <w:rPr>
                <w:rFonts w:cs="Arial"/>
                <w:szCs w:val="20"/>
              </w:rPr>
            </w:pPr>
            <w:r>
              <w:rPr>
                <w:rFonts w:cs="Arial"/>
                <w:szCs w:val="20"/>
              </w:rPr>
              <w:t>Soweit</w:t>
            </w:r>
            <w:r w:rsidR="00E95E71" w:rsidRPr="00E95E71">
              <w:rPr>
                <w:rFonts w:cs="Arial"/>
                <w:szCs w:val="20"/>
              </w:rPr>
              <w:t xml:space="preserve"> im EFRE/JTF-Programm NRW 2021-2027 die Personalausgaben</w:t>
            </w:r>
            <w:r w:rsidR="00E95E71">
              <w:rPr>
                <w:rFonts w:cs="Arial"/>
                <w:szCs w:val="20"/>
              </w:rPr>
              <w:t xml:space="preserve"> </w:t>
            </w:r>
            <w:r w:rsidR="00E95E71" w:rsidRPr="00E95E71">
              <w:rPr>
                <w:rFonts w:cs="Arial"/>
                <w:szCs w:val="20"/>
              </w:rPr>
              <w:t>über eine Pauschale er</w:t>
            </w:r>
            <w:r w:rsidR="002A1074">
              <w:rPr>
                <w:rFonts w:cs="Arial"/>
                <w:szCs w:val="20"/>
              </w:rPr>
              <w:t xml:space="preserve">mittelt werden, sind dafür </w:t>
            </w:r>
            <w:r w:rsidR="00E95E71" w:rsidRPr="00E95E71">
              <w:rPr>
                <w:rFonts w:cs="Arial"/>
                <w:szCs w:val="20"/>
              </w:rPr>
              <w:t xml:space="preserve">folgende </w:t>
            </w:r>
            <w:r w:rsidR="002A1074">
              <w:rPr>
                <w:rFonts w:cs="Arial"/>
                <w:szCs w:val="20"/>
              </w:rPr>
              <w:t>Beschäftigtend</w:t>
            </w:r>
            <w:r w:rsidR="00E95E71" w:rsidRPr="00E95E71">
              <w:rPr>
                <w:rFonts w:cs="Arial"/>
                <w:szCs w:val="20"/>
              </w:rPr>
              <w:t>aten</w:t>
            </w:r>
            <w:r w:rsidR="00E95E71">
              <w:rPr>
                <w:rFonts w:cs="Arial"/>
                <w:szCs w:val="20"/>
              </w:rPr>
              <w:t xml:space="preserve"> </w:t>
            </w:r>
            <w:r w:rsidR="00E95E71" w:rsidRPr="00E95E71">
              <w:rPr>
                <w:rFonts w:cs="Arial"/>
                <w:szCs w:val="20"/>
              </w:rPr>
              <w:t>erforderlich:</w:t>
            </w:r>
          </w:p>
          <w:p w:rsidR="002A1074" w:rsidRDefault="002A1074" w:rsidP="00BB314A">
            <w:pPr>
              <w:pStyle w:val="Listenabsatz"/>
              <w:numPr>
                <w:ilvl w:val="0"/>
                <w:numId w:val="11"/>
              </w:numPr>
              <w:jc w:val="both"/>
              <w:rPr>
                <w:rFonts w:cs="Arial"/>
                <w:szCs w:val="20"/>
              </w:rPr>
            </w:pPr>
            <w:r>
              <w:rPr>
                <w:rFonts w:cs="Arial"/>
                <w:szCs w:val="20"/>
              </w:rPr>
              <w:t>Vor- und Nachname der Beschäftigten,</w:t>
            </w:r>
          </w:p>
          <w:p w:rsidR="00E95E71" w:rsidRPr="00E95E71" w:rsidRDefault="00E95E71" w:rsidP="00BB314A">
            <w:pPr>
              <w:pStyle w:val="Listenabsatz"/>
              <w:numPr>
                <w:ilvl w:val="0"/>
                <w:numId w:val="11"/>
              </w:numPr>
              <w:jc w:val="both"/>
              <w:rPr>
                <w:rFonts w:cs="Arial"/>
                <w:szCs w:val="20"/>
              </w:rPr>
            </w:pPr>
            <w:r w:rsidRPr="00E95E71">
              <w:rPr>
                <w:rFonts w:cs="Arial"/>
                <w:szCs w:val="20"/>
              </w:rPr>
              <w:t>Nachweis, dass das Personal direkt beim Begünstigten angestellt und in dessen Verantwortung tätig ist (Nr. 5.2.1 EFRE/JTF-RRL)</w:t>
            </w:r>
            <w:r w:rsidR="00BB314A">
              <w:rPr>
                <w:rFonts w:cs="Arial"/>
                <w:szCs w:val="20"/>
              </w:rPr>
              <w:t>;</w:t>
            </w:r>
          </w:p>
          <w:p w:rsidR="00E95E71" w:rsidRPr="002A1074" w:rsidRDefault="00E95E71" w:rsidP="0082294D">
            <w:pPr>
              <w:pStyle w:val="Listenabsatz"/>
              <w:numPr>
                <w:ilvl w:val="0"/>
                <w:numId w:val="11"/>
              </w:numPr>
              <w:jc w:val="both"/>
              <w:rPr>
                <w:rFonts w:cs="Arial"/>
                <w:szCs w:val="20"/>
              </w:rPr>
            </w:pPr>
            <w:r w:rsidRPr="002A1074">
              <w:rPr>
                <w:rFonts w:cs="Arial"/>
                <w:szCs w:val="20"/>
              </w:rPr>
              <w:t>Funktionsbeschreibung und Qualifizierungsnachweis</w:t>
            </w:r>
            <w:r w:rsidR="002A1074" w:rsidRPr="002A1074">
              <w:rPr>
                <w:rFonts w:cs="Arial"/>
                <w:szCs w:val="20"/>
              </w:rPr>
              <w:t xml:space="preserve"> (höchster allgemeinbildender Schulabschluss, höchster beruflicher Ausbildungsabschluss)</w:t>
            </w:r>
            <w:r w:rsidRPr="002A1074">
              <w:rPr>
                <w:rFonts w:cs="Arial"/>
                <w:szCs w:val="20"/>
              </w:rPr>
              <w:t>, um die</w:t>
            </w:r>
            <w:r w:rsidR="00BB314A" w:rsidRPr="002A1074">
              <w:rPr>
                <w:rFonts w:cs="Arial"/>
                <w:szCs w:val="20"/>
              </w:rPr>
              <w:t xml:space="preserve"> </w:t>
            </w:r>
            <w:r w:rsidRPr="002A1074">
              <w:rPr>
                <w:rFonts w:cs="Arial"/>
                <w:szCs w:val="20"/>
              </w:rPr>
              <w:t>Zuordnung zu einer Leistungsgruppe zu ermöglichen (Nr. 5.4.3</w:t>
            </w:r>
            <w:r w:rsidR="00BB314A" w:rsidRPr="002A1074">
              <w:rPr>
                <w:rFonts w:cs="Arial"/>
                <w:szCs w:val="20"/>
              </w:rPr>
              <w:t xml:space="preserve"> </w:t>
            </w:r>
            <w:r w:rsidRPr="002A1074">
              <w:rPr>
                <w:rFonts w:cs="Arial"/>
                <w:szCs w:val="20"/>
              </w:rPr>
              <w:t>EFRE/JTF-RRL)</w:t>
            </w:r>
            <w:r w:rsidR="00BB314A" w:rsidRPr="002A1074">
              <w:rPr>
                <w:rFonts w:cs="Arial"/>
                <w:szCs w:val="20"/>
              </w:rPr>
              <w:t>;</w:t>
            </w:r>
          </w:p>
          <w:p w:rsidR="00E95E71" w:rsidRPr="00BB314A" w:rsidRDefault="00E95E71" w:rsidP="00BB314A">
            <w:pPr>
              <w:pStyle w:val="Listenabsatz"/>
              <w:numPr>
                <w:ilvl w:val="0"/>
                <w:numId w:val="11"/>
              </w:numPr>
              <w:jc w:val="both"/>
              <w:rPr>
                <w:rFonts w:cs="Arial"/>
                <w:szCs w:val="20"/>
              </w:rPr>
            </w:pPr>
            <w:r w:rsidRPr="00BB314A">
              <w:rPr>
                <w:rFonts w:cs="Arial"/>
                <w:szCs w:val="20"/>
              </w:rPr>
              <w:t>Nachweis der Arbeitsmonate und Arbeitsstunden im geförderten</w:t>
            </w:r>
            <w:r w:rsidR="00BB314A">
              <w:rPr>
                <w:rFonts w:cs="Arial"/>
                <w:szCs w:val="20"/>
              </w:rPr>
              <w:t xml:space="preserve"> </w:t>
            </w:r>
            <w:r w:rsidRPr="00BB314A">
              <w:rPr>
                <w:rFonts w:cs="Arial"/>
                <w:szCs w:val="20"/>
              </w:rPr>
              <w:t>Vorhaben (Nr. 5.4.4 EFRE/JTF-RRL)</w:t>
            </w:r>
            <w:r w:rsidR="00BB314A">
              <w:rPr>
                <w:rFonts w:cs="Arial"/>
                <w:szCs w:val="20"/>
              </w:rPr>
              <w:t>;</w:t>
            </w:r>
          </w:p>
          <w:p w:rsidR="00E95E71" w:rsidRDefault="00BB314A" w:rsidP="00BB314A">
            <w:pPr>
              <w:pStyle w:val="Listenabsatz"/>
              <w:numPr>
                <w:ilvl w:val="0"/>
                <w:numId w:val="11"/>
              </w:numPr>
              <w:jc w:val="both"/>
              <w:rPr>
                <w:rFonts w:cs="Arial"/>
                <w:szCs w:val="20"/>
              </w:rPr>
            </w:pPr>
            <w:r w:rsidRPr="00BB314A">
              <w:rPr>
                <w:rFonts w:cs="Arial"/>
                <w:szCs w:val="20"/>
              </w:rPr>
              <w:t>b</w:t>
            </w:r>
            <w:r w:rsidR="00E95E71" w:rsidRPr="00BB314A">
              <w:rPr>
                <w:rFonts w:cs="Arial"/>
                <w:szCs w:val="20"/>
              </w:rPr>
              <w:t>ei nicht ausschließlich im geförderten Vorhaben, aber auch in</w:t>
            </w:r>
            <w:r w:rsidRPr="00BB314A">
              <w:rPr>
                <w:rFonts w:cs="Arial"/>
                <w:szCs w:val="20"/>
              </w:rPr>
              <w:t xml:space="preserve"> </w:t>
            </w:r>
            <w:r w:rsidR="00E95E71" w:rsidRPr="00BB314A">
              <w:rPr>
                <w:rFonts w:cs="Arial"/>
                <w:szCs w:val="20"/>
              </w:rPr>
              <w:t>anderen aus öffentlichen Mitteln finanzierten Vorhaben tätigen</w:t>
            </w:r>
            <w:r>
              <w:rPr>
                <w:rFonts w:cs="Arial"/>
                <w:szCs w:val="20"/>
              </w:rPr>
              <w:t xml:space="preserve"> </w:t>
            </w:r>
            <w:r w:rsidR="00E95E71" w:rsidRPr="00BB314A">
              <w:rPr>
                <w:rFonts w:cs="Arial"/>
                <w:szCs w:val="20"/>
              </w:rPr>
              <w:t>Beschäftigten, Angaben zu den dort geleisteten Stunden (Nr. 5.4.4</w:t>
            </w:r>
            <w:r>
              <w:rPr>
                <w:rFonts w:cs="Arial"/>
                <w:szCs w:val="20"/>
              </w:rPr>
              <w:t xml:space="preserve"> </w:t>
            </w:r>
            <w:r w:rsidR="00E95E71" w:rsidRPr="00E95E71">
              <w:rPr>
                <w:rFonts w:cs="Arial"/>
                <w:szCs w:val="20"/>
              </w:rPr>
              <w:t>EFRE/JTF-RRL).</w:t>
            </w:r>
          </w:p>
          <w:p w:rsidR="00BB314A" w:rsidRPr="00BB314A" w:rsidRDefault="00BB314A" w:rsidP="00BB314A">
            <w:pPr>
              <w:ind w:left="25"/>
              <w:jc w:val="both"/>
              <w:rPr>
                <w:rFonts w:cs="Arial"/>
                <w:szCs w:val="20"/>
              </w:rPr>
            </w:pPr>
          </w:p>
        </w:tc>
      </w:tr>
      <w:tr w:rsidR="002A0B00" w:rsidTr="00531C05">
        <w:trPr>
          <w:trHeight w:val="262"/>
        </w:trPr>
        <w:tc>
          <w:tcPr>
            <w:tcW w:w="583" w:type="dxa"/>
            <w:tcBorders>
              <w:top w:val="nil"/>
              <w:left w:val="single" w:sz="4" w:space="0" w:color="auto"/>
              <w:bottom w:val="nil"/>
              <w:right w:val="nil"/>
            </w:tcBorders>
            <w:tcMar>
              <w:top w:w="0" w:type="dxa"/>
              <w:left w:w="108" w:type="dxa"/>
              <w:bottom w:w="0" w:type="dxa"/>
              <w:right w:w="108" w:type="dxa"/>
            </w:tcMar>
            <w:hideMark/>
          </w:tcPr>
          <w:p w:rsidR="002A0B00" w:rsidRDefault="002A0B00">
            <w:pPr>
              <w:ind w:left="66"/>
              <w:rPr>
                <w:b/>
                <w:bCs/>
                <w:sz w:val="22"/>
              </w:rPr>
            </w:pPr>
            <w:r>
              <w:rPr>
                <w:b/>
                <w:bCs/>
              </w:rPr>
              <w:t>4b)</w:t>
            </w:r>
          </w:p>
        </w:tc>
        <w:tc>
          <w:tcPr>
            <w:tcW w:w="9509" w:type="dxa"/>
            <w:gridSpan w:val="3"/>
            <w:tcBorders>
              <w:top w:val="nil"/>
              <w:left w:val="nil"/>
              <w:bottom w:val="nil"/>
              <w:right w:val="single" w:sz="4" w:space="0" w:color="auto"/>
            </w:tcBorders>
            <w:tcMar>
              <w:top w:w="0" w:type="dxa"/>
              <w:left w:w="108" w:type="dxa"/>
              <w:bottom w:w="0" w:type="dxa"/>
              <w:right w:w="108" w:type="dxa"/>
            </w:tcMar>
            <w:hideMark/>
          </w:tcPr>
          <w:p w:rsidR="002A0B00" w:rsidRDefault="002A0B00">
            <w:pPr>
              <w:rPr>
                <w:b/>
                <w:bCs/>
                <w:szCs w:val="22"/>
              </w:rPr>
            </w:pPr>
            <w:r>
              <w:rPr>
                <w:rFonts w:eastAsia="Droid Sans Fallback" w:cs="Arial"/>
                <w:b/>
                <w:bCs/>
                <w:lang w:eastAsia="zh-CN" w:bidi="hi-IN"/>
              </w:rPr>
              <w:t>Rechtsgrundlagen der Verarbeitung</w:t>
            </w:r>
          </w:p>
        </w:tc>
      </w:tr>
      <w:tr w:rsidR="002A0B00" w:rsidTr="00531C05">
        <w:trPr>
          <w:trHeight w:val="559"/>
        </w:trPr>
        <w:tc>
          <w:tcPr>
            <w:tcW w:w="583" w:type="dxa"/>
            <w:tcBorders>
              <w:top w:val="nil"/>
              <w:left w:val="single" w:sz="4" w:space="0" w:color="auto"/>
              <w:bottom w:val="single" w:sz="4" w:space="0" w:color="auto"/>
              <w:right w:val="nil"/>
            </w:tcBorders>
            <w:tcMar>
              <w:top w:w="0" w:type="dxa"/>
              <w:left w:w="108" w:type="dxa"/>
              <w:bottom w:w="0" w:type="dxa"/>
              <w:right w:w="108" w:type="dxa"/>
            </w:tcMar>
          </w:tcPr>
          <w:p w:rsidR="002A0B00" w:rsidRDefault="002A0B00">
            <w:pPr>
              <w:ind w:left="66"/>
              <w:rPr>
                <w:rFonts w:cs="Arial"/>
                <w:b/>
                <w:bCs/>
                <w:szCs w:val="22"/>
              </w:rPr>
            </w:pPr>
          </w:p>
        </w:tc>
        <w:tc>
          <w:tcPr>
            <w:tcW w:w="9509" w:type="dxa"/>
            <w:gridSpan w:val="3"/>
            <w:tcBorders>
              <w:top w:val="nil"/>
              <w:left w:val="nil"/>
              <w:bottom w:val="single" w:sz="4" w:space="0" w:color="auto"/>
              <w:right w:val="single" w:sz="4" w:space="0" w:color="auto"/>
            </w:tcBorders>
            <w:tcMar>
              <w:top w:w="0" w:type="dxa"/>
              <w:left w:w="108" w:type="dxa"/>
              <w:bottom w:w="0" w:type="dxa"/>
              <w:right w:w="108" w:type="dxa"/>
            </w:tcMar>
            <w:hideMark/>
          </w:tcPr>
          <w:p w:rsidR="002A0B00" w:rsidRDefault="002A0B00" w:rsidP="00294761">
            <w:pPr>
              <w:jc w:val="both"/>
              <w:rPr>
                <w:rFonts w:eastAsia="Droid Sans Fallback" w:cs="Arial"/>
                <w:bCs/>
                <w:color w:val="00000A"/>
                <w:lang w:eastAsia="zh-CN" w:bidi="hi-IN"/>
              </w:rPr>
            </w:pPr>
            <w:r>
              <w:rPr>
                <w:rFonts w:eastAsia="Droid Sans Fallback" w:cs="Arial"/>
                <w:bCs/>
                <w:color w:val="00000A"/>
                <w:lang w:eastAsia="zh-CN" w:bidi="hi-IN"/>
              </w:rPr>
              <w:t xml:space="preserve">Ihre Daten werden auf Grundlage von Art. 6 Abs. 1 Buchstabe e DSGVO in Verbindung mit </w:t>
            </w:r>
            <w:r>
              <w:rPr>
                <w:rFonts w:cs="Arial"/>
              </w:rPr>
              <w:t>Artikel 72 Absatz 1 Buchstabe e</w:t>
            </w:r>
            <w:r w:rsidR="00294761">
              <w:rPr>
                <w:rFonts w:cs="Arial"/>
              </w:rPr>
              <w:t>,</w:t>
            </w:r>
            <w:r w:rsidR="00294761">
              <w:t xml:space="preserve"> </w:t>
            </w:r>
            <w:r w:rsidR="00294761" w:rsidRPr="00294761">
              <w:rPr>
                <w:rFonts w:cs="Arial"/>
              </w:rPr>
              <w:t xml:space="preserve">Artikel 49 Absatz 3 </w:t>
            </w:r>
            <w:r w:rsidR="00294761">
              <w:rPr>
                <w:rFonts w:cs="Arial"/>
              </w:rPr>
              <w:t>bzw. Artikel 4</w:t>
            </w:r>
            <w:r>
              <w:rPr>
                <w:rFonts w:cs="Arial"/>
              </w:rPr>
              <w:t xml:space="preserve"> der Verordnung (EU) 2021/1060 des Europäischen Parlaments und des Rates </w:t>
            </w:r>
            <w:r>
              <w:rPr>
                <w:rFonts w:eastAsia="Droid Sans Fallback" w:cs="Arial"/>
                <w:bCs/>
                <w:color w:val="00000A"/>
                <w:lang w:eastAsia="zh-CN" w:bidi="hi-IN"/>
              </w:rPr>
              <w:t>verarbeitet.</w:t>
            </w:r>
          </w:p>
          <w:p w:rsidR="00875CD1" w:rsidRDefault="00875CD1" w:rsidP="00294761">
            <w:pPr>
              <w:jc w:val="both"/>
              <w:rPr>
                <w:rFonts w:cs="Arial"/>
                <w:b/>
                <w:szCs w:val="20"/>
              </w:rPr>
            </w:pPr>
          </w:p>
        </w:tc>
      </w:tr>
      <w:tr w:rsidR="002A0B00" w:rsidTr="00531C05">
        <w:trPr>
          <w:trHeight w:val="280"/>
        </w:trPr>
        <w:tc>
          <w:tcPr>
            <w:tcW w:w="583" w:type="dxa"/>
            <w:tcBorders>
              <w:top w:val="single" w:sz="4" w:space="0" w:color="auto"/>
              <w:left w:val="nil"/>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Mar>
              <w:top w:w="0" w:type="dxa"/>
              <w:left w:w="108" w:type="dxa"/>
              <w:bottom w:w="0" w:type="dxa"/>
              <w:right w:w="108" w:type="dxa"/>
            </w:tcMar>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412"/>
        </w:trPr>
        <w:tc>
          <w:tcPr>
            <w:tcW w:w="583" w:type="dxa"/>
            <w:tcBorders>
              <w:top w:val="nil"/>
              <w:left w:val="nil"/>
              <w:bottom w:val="single" w:sz="4" w:space="0" w:color="auto"/>
              <w:right w:val="nil"/>
            </w:tcBorders>
            <w:tcMar>
              <w:top w:w="0" w:type="dxa"/>
              <w:left w:w="108" w:type="dxa"/>
              <w:bottom w:w="0" w:type="dxa"/>
              <w:right w:w="108" w:type="dxa"/>
            </w:tcMar>
            <w:hideMark/>
          </w:tcPr>
          <w:p w:rsidR="002A0B00" w:rsidRDefault="002A0B00">
            <w:pPr>
              <w:ind w:left="66"/>
              <w:rPr>
                <w:b/>
                <w:bCs/>
                <w:sz w:val="22"/>
              </w:rPr>
            </w:pPr>
            <w:r>
              <w:rPr>
                <w:b/>
                <w:bCs/>
              </w:rPr>
              <w:t>5.</w:t>
            </w:r>
          </w:p>
        </w:tc>
        <w:tc>
          <w:tcPr>
            <w:tcW w:w="9509" w:type="dxa"/>
            <w:gridSpan w:val="3"/>
            <w:tcBorders>
              <w:top w:val="nil"/>
              <w:left w:val="nil"/>
              <w:bottom w:val="single" w:sz="4" w:space="0" w:color="auto"/>
              <w:right w:val="nil"/>
            </w:tcBorders>
            <w:tcMar>
              <w:top w:w="0" w:type="dxa"/>
              <w:left w:w="108" w:type="dxa"/>
              <w:bottom w:w="0" w:type="dxa"/>
              <w:right w:w="108" w:type="dxa"/>
            </w:tcMar>
            <w:hideMark/>
          </w:tcPr>
          <w:p w:rsidR="002A0B00" w:rsidRDefault="002A0B00">
            <w:pPr>
              <w:suppressAutoHyphens/>
              <w:spacing w:line="276" w:lineRule="auto"/>
              <w:textAlignment w:val="baseline"/>
              <w:rPr>
                <w:rFonts w:eastAsia="Droid Sans Fallback" w:cs="Arial"/>
                <w:b/>
                <w:bCs/>
                <w:lang w:eastAsia="zh-CN" w:bidi="hi-IN"/>
              </w:rPr>
            </w:pPr>
            <w:r>
              <w:rPr>
                <w:rFonts w:eastAsia="Droid Sans Fallback" w:cs="Arial"/>
                <w:b/>
                <w:bCs/>
                <w:lang w:eastAsia="zh-CN" w:bidi="hi-IN"/>
              </w:rPr>
              <w:t>Empfänger oder Kategorien von Empfängern der personenbezogenen Daten</w:t>
            </w:r>
          </w:p>
        </w:tc>
      </w:tr>
      <w:tr w:rsidR="002A0B00" w:rsidTr="00531C05">
        <w:trPr>
          <w:trHeight w:val="559"/>
        </w:trPr>
        <w:tc>
          <w:tcPr>
            <w:tcW w:w="583"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2A0B00" w:rsidRDefault="002A0B00">
            <w:pPr>
              <w:ind w:left="66"/>
              <w:rPr>
                <w:rFonts w:cs="Arial"/>
                <w:b/>
                <w:bCs/>
                <w:szCs w:val="22"/>
              </w:rPr>
            </w:pPr>
          </w:p>
        </w:tc>
        <w:tc>
          <w:tcPr>
            <w:tcW w:w="9509"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rsidR="002A0B00" w:rsidRDefault="002A0B00">
            <w:pPr>
              <w:jc w:val="both"/>
              <w:rPr>
                <w:rFonts w:cs="Arial"/>
                <w:b/>
                <w:szCs w:val="20"/>
              </w:rPr>
            </w:pPr>
            <w:r>
              <w:rPr>
                <w:rFonts w:cs="Arial"/>
                <w:b/>
                <w:szCs w:val="20"/>
              </w:rPr>
              <w:t>Ihre personenbezogenen Daten werden weitergegeben an:</w:t>
            </w:r>
          </w:p>
          <w:p w:rsidR="002F7CD9" w:rsidRDefault="002F7CD9">
            <w:pPr>
              <w:jc w:val="both"/>
              <w:rPr>
                <w:rFonts w:cs="Arial"/>
                <w:b/>
                <w:szCs w:val="20"/>
              </w:rPr>
            </w:pPr>
          </w:p>
          <w:p w:rsidR="002F7CD9" w:rsidRDefault="002F7CD9">
            <w:pPr>
              <w:jc w:val="both"/>
              <w:rPr>
                <w:rFonts w:cs="Arial"/>
                <w:b/>
                <w:szCs w:val="20"/>
              </w:rPr>
            </w:pPr>
            <w:r w:rsidRPr="002F7CD9">
              <w:rPr>
                <w:rFonts w:cs="Arial"/>
                <w:b/>
                <w:szCs w:val="20"/>
              </w:rPr>
              <w:t>Die genannten personenbezogenen Daten werden nicht ausschli</w:t>
            </w:r>
            <w:r>
              <w:rPr>
                <w:rFonts w:cs="Arial"/>
                <w:b/>
                <w:szCs w:val="20"/>
              </w:rPr>
              <w:t xml:space="preserve">eßlich durch die unter Nr. </w:t>
            </w:r>
            <w:r w:rsidR="00F15967">
              <w:rPr>
                <w:rFonts w:cs="Arial"/>
                <w:b/>
                <w:szCs w:val="20"/>
              </w:rPr>
              <w:t>2</w:t>
            </w:r>
            <w:r>
              <w:rPr>
                <w:rFonts w:cs="Arial"/>
                <w:b/>
                <w:szCs w:val="20"/>
              </w:rPr>
              <w:t xml:space="preserve"> ge</w:t>
            </w:r>
            <w:r w:rsidRPr="002F7CD9">
              <w:rPr>
                <w:rFonts w:cs="Arial"/>
                <w:b/>
                <w:szCs w:val="20"/>
              </w:rPr>
              <w:t xml:space="preserve">nannte verantwortliche Stelle verarbeitet. Eine Weitergabe personenbezogener Daten </w:t>
            </w:r>
            <w:r>
              <w:rPr>
                <w:rFonts w:cs="Arial"/>
                <w:b/>
                <w:szCs w:val="20"/>
              </w:rPr>
              <w:t>erfolgt al</w:t>
            </w:r>
            <w:r w:rsidRPr="002F7CD9">
              <w:rPr>
                <w:rFonts w:cs="Arial"/>
                <w:b/>
                <w:szCs w:val="20"/>
              </w:rPr>
              <w:t xml:space="preserve">lerdings ausschließlich zur Erfüllung der unter Nr. </w:t>
            </w:r>
            <w:r w:rsidR="00F15967">
              <w:rPr>
                <w:rFonts w:cs="Arial"/>
                <w:b/>
                <w:szCs w:val="20"/>
              </w:rPr>
              <w:t>4</w:t>
            </w:r>
            <w:r w:rsidRPr="002F7CD9">
              <w:rPr>
                <w:rFonts w:cs="Arial"/>
                <w:b/>
                <w:szCs w:val="20"/>
              </w:rPr>
              <w:t xml:space="preserve"> genannten Zwecke auf Grundlage des </w:t>
            </w:r>
            <w:r w:rsidRPr="00DD226E">
              <w:rPr>
                <w:rFonts w:cs="Arial"/>
                <w:b/>
                <w:szCs w:val="20"/>
              </w:rPr>
              <w:t xml:space="preserve">§ 3 Abs. 1 DSG NRW ggf. i.V.m. § 71 Abs. 1 S. 5 HG NRW </w:t>
            </w:r>
            <w:r w:rsidRPr="002F7CD9">
              <w:rPr>
                <w:rFonts w:cs="Arial"/>
                <w:b/>
                <w:szCs w:val="20"/>
              </w:rPr>
              <w:t>im Rahmen der dor</w:t>
            </w:r>
            <w:r>
              <w:rPr>
                <w:rFonts w:cs="Arial"/>
                <w:b/>
                <w:szCs w:val="20"/>
              </w:rPr>
              <w:t>t statuierten Erforderlichkeits</w:t>
            </w:r>
            <w:r w:rsidRPr="002F7CD9">
              <w:rPr>
                <w:rFonts w:cs="Arial"/>
                <w:b/>
                <w:szCs w:val="20"/>
              </w:rPr>
              <w:t>grenzen.</w:t>
            </w:r>
          </w:p>
          <w:p w:rsidR="002A0B00" w:rsidRDefault="002A0B00">
            <w:pPr>
              <w:jc w:val="both"/>
              <w:rPr>
                <w:rFonts w:cs="Arial"/>
                <w:b/>
                <w:szCs w:val="20"/>
              </w:rPr>
            </w:pPr>
          </w:p>
          <w:p w:rsidR="004A53B2" w:rsidRDefault="004A53B2" w:rsidP="002F7CD9">
            <w:pPr>
              <w:pStyle w:val="Listenabsatz"/>
              <w:numPr>
                <w:ilvl w:val="0"/>
                <w:numId w:val="2"/>
              </w:numPr>
              <w:ind w:left="385"/>
              <w:jc w:val="both"/>
              <w:rPr>
                <w:rFonts w:cs="Arial"/>
                <w:szCs w:val="20"/>
              </w:rPr>
            </w:pPr>
            <w:r w:rsidRPr="004A53B2">
              <w:rPr>
                <w:rFonts w:cs="Arial"/>
                <w:szCs w:val="20"/>
              </w:rPr>
              <w:t xml:space="preserve">Referat </w:t>
            </w:r>
            <w:r w:rsidR="002765B0">
              <w:rPr>
                <w:rFonts w:cs="Arial"/>
                <w:szCs w:val="20"/>
              </w:rPr>
              <w:t>11</w:t>
            </w:r>
            <w:r w:rsidR="00BB314A">
              <w:rPr>
                <w:rFonts w:cs="Arial"/>
                <w:szCs w:val="20"/>
              </w:rPr>
              <w:t>7</w:t>
            </w:r>
            <w:r w:rsidRPr="004A53B2">
              <w:rPr>
                <w:rFonts w:cs="Arial"/>
                <w:szCs w:val="20"/>
              </w:rPr>
              <w:t xml:space="preserve"> im Ministerium für Wirtschaft, </w:t>
            </w:r>
            <w:r w:rsidR="008E4F49">
              <w:rPr>
                <w:rFonts w:cs="Arial"/>
                <w:szCs w:val="20"/>
              </w:rPr>
              <w:t>Industrie</w:t>
            </w:r>
            <w:r w:rsidRPr="004A53B2">
              <w:rPr>
                <w:rFonts w:cs="Arial"/>
                <w:szCs w:val="20"/>
              </w:rPr>
              <w:t xml:space="preserve">, </w:t>
            </w:r>
            <w:r w:rsidR="008E4F49">
              <w:rPr>
                <w:rFonts w:cs="Arial"/>
                <w:szCs w:val="20"/>
              </w:rPr>
              <w:t>Klimaschutz</w:t>
            </w:r>
            <w:r w:rsidRPr="004A53B2">
              <w:rPr>
                <w:rFonts w:cs="Arial"/>
                <w:szCs w:val="20"/>
              </w:rPr>
              <w:t xml:space="preserve"> und Energie des Landes Nordrhein-Westfalen </w:t>
            </w:r>
            <w:r>
              <w:rPr>
                <w:rFonts w:cs="Arial"/>
                <w:szCs w:val="20"/>
              </w:rPr>
              <w:t>(</w:t>
            </w:r>
            <w:r w:rsidRPr="004A53B2">
              <w:rPr>
                <w:rFonts w:cs="Arial"/>
                <w:szCs w:val="20"/>
              </w:rPr>
              <w:t>EFRE-Bescheinigungsbehörde</w:t>
            </w:r>
            <w:r>
              <w:rPr>
                <w:rFonts w:cs="Arial"/>
                <w:szCs w:val="20"/>
              </w:rPr>
              <w:t>)</w:t>
            </w:r>
            <w:r w:rsidR="00BB314A">
              <w:rPr>
                <w:rFonts w:cs="Arial"/>
                <w:szCs w:val="20"/>
              </w:rPr>
              <w:t>;</w:t>
            </w:r>
          </w:p>
          <w:p w:rsidR="004C36F4" w:rsidRDefault="004C36F4" w:rsidP="004C36F4">
            <w:pPr>
              <w:pStyle w:val="Listenabsatz"/>
              <w:numPr>
                <w:ilvl w:val="0"/>
                <w:numId w:val="2"/>
              </w:numPr>
              <w:ind w:left="385"/>
              <w:jc w:val="both"/>
              <w:rPr>
                <w:rFonts w:cs="Arial"/>
                <w:szCs w:val="20"/>
              </w:rPr>
            </w:pPr>
            <w:r>
              <w:rPr>
                <w:rFonts w:cs="Arial"/>
                <w:szCs w:val="20"/>
              </w:rPr>
              <w:t xml:space="preserve">Referate 521 und 522 </w:t>
            </w:r>
            <w:r w:rsidRPr="004C36F4">
              <w:rPr>
                <w:rFonts w:cs="Arial"/>
                <w:szCs w:val="20"/>
              </w:rPr>
              <w:t xml:space="preserve">im Ministerium für Wirtschaft, Industrie, Klimaschutz und Energie des Landes Nordrhein-Westfalen </w:t>
            </w:r>
            <w:r>
              <w:rPr>
                <w:rFonts w:cs="Arial"/>
                <w:szCs w:val="20"/>
              </w:rPr>
              <w:t>(EFRE-Verwaltungsbehörde)</w:t>
            </w:r>
            <w:r w:rsidR="00BB314A">
              <w:rPr>
                <w:rFonts w:cs="Arial"/>
                <w:szCs w:val="20"/>
              </w:rPr>
              <w:t>;</w:t>
            </w:r>
          </w:p>
          <w:p w:rsidR="002F7CD9" w:rsidRPr="004A53B2" w:rsidRDefault="002F7CD9" w:rsidP="002F7CD9">
            <w:pPr>
              <w:pStyle w:val="Listenabsatz"/>
              <w:numPr>
                <w:ilvl w:val="0"/>
                <w:numId w:val="2"/>
              </w:numPr>
              <w:ind w:left="385"/>
              <w:jc w:val="both"/>
              <w:rPr>
                <w:rFonts w:cs="Arial"/>
                <w:szCs w:val="20"/>
              </w:rPr>
            </w:pPr>
            <w:r w:rsidRPr="004A53B2">
              <w:rPr>
                <w:rFonts w:cs="Arial"/>
                <w:szCs w:val="20"/>
              </w:rPr>
              <w:t xml:space="preserve">die </w:t>
            </w:r>
            <w:r w:rsidR="004C36F4">
              <w:rPr>
                <w:rFonts w:cs="Arial"/>
                <w:szCs w:val="20"/>
              </w:rPr>
              <w:t>bewilligenden Stellen</w:t>
            </w:r>
            <w:r w:rsidRPr="004A53B2">
              <w:rPr>
                <w:rFonts w:cs="Arial"/>
                <w:szCs w:val="20"/>
              </w:rPr>
              <w:t xml:space="preserve"> (je nach Zuständigkeit das jeweilige Dezernat 34 der Bezirksregierung Arnsberg, Detmold, Düsseldorf, Köln oder Münster, das Landesamt für Natur, Umwelt- und Verbraucherschutz NRW, </w:t>
            </w:r>
            <w:r w:rsidR="004C36F4">
              <w:rPr>
                <w:rFonts w:cs="Arial"/>
                <w:szCs w:val="20"/>
              </w:rPr>
              <w:t xml:space="preserve">die </w:t>
            </w:r>
            <w:r w:rsidRPr="004A53B2">
              <w:rPr>
                <w:rFonts w:cs="Arial"/>
                <w:szCs w:val="20"/>
              </w:rPr>
              <w:t xml:space="preserve">Innovationsförderagentur </w:t>
            </w:r>
            <w:r w:rsidR="008E4F49">
              <w:rPr>
                <w:rFonts w:cs="Arial"/>
                <w:szCs w:val="20"/>
              </w:rPr>
              <w:t>im</w:t>
            </w:r>
            <w:r w:rsidRPr="004A53B2">
              <w:rPr>
                <w:rFonts w:cs="Arial"/>
                <w:szCs w:val="20"/>
              </w:rPr>
              <w:t xml:space="preserve"> Forschungszentrum Jülich GmbH, die IHK Beratungs- und Projektgesellschaft mbH </w:t>
            </w:r>
            <w:r w:rsidR="004C36F4">
              <w:rPr>
                <w:rFonts w:cs="Arial"/>
                <w:szCs w:val="20"/>
              </w:rPr>
              <w:t>oder</w:t>
            </w:r>
            <w:r w:rsidRPr="004A53B2">
              <w:rPr>
                <w:rFonts w:cs="Arial"/>
                <w:szCs w:val="20"/>
              </w:rPr>
              <w:t xml:space="preserve"> die Landes-Gewerbeförderstelle des nordrhein-westfälischen Handwerks e.V.)</w:t>
            </w:r>
            <w:r w:rsidR="00BB314A">
              <w:rPr>
                <w:rFonts w:cs="Arial"/>
                <w:szCs w:val="20"/>
              </w:rPr>
              <w:t>;</w:t>
            </w:r>
          </w:p>
          <w:p w:rsidR="002F7CD9" w:rsidRDefault="002F7CD9" w:rsidP="00C85E19">
            <w:pPr>
              <w:pStyle w:val="Listenabsatz"/>
              <w:numPr>
                <w:ilvl w:val="0"/>
                <w:numId w:val="2"/>
              </w:numPr>
              <w:ind w:left="385"/>
              <w:jc w:val="both"/>
              <w:rPr>
                <w:rFonts w:cs="Arial"/>
                <w:szCs w:val="20"/>
              </w:rPr>
            </w:pPr>
            <w:r w:rsidRPr="002F7CD9">
              <w:rPr>
                <w:rFonts w:cs="Arial"/>
                <w:szCs w:val="20"/>
              </w:rPr>
              <w:t xml:space="preserve">Referat III C 2 im Ministerium der Finanzen des Landes Nordrhein-Westfalen </w:t>
            </w:r>
            <w:r>
              <w:rPr>
                <w:rFonts w:cs="Arial"/>
                <w:szCs w:val="20"/>
              </w:rPr>
              <w:t>(EFRE-Prüfbehörde)</w:t>
            </w:r>
            <w:r w:rsidR="00BB314A">
              <w:rPr>
                <w:rFonts w:cs="Arial"/>
                <w:szCs w:val="20"/>
              </w:rPr>
              <w:t>;</w:t>
            </w:r>
          </w:p>
          <w:p w:rsidR="004C36F4" w:rsidRDefault="004C36F4" w:rsidP="00C85E19">
            <w:pPr>
              <w:pStyle w:val="Listenabsatz"/>
              <w:numPr>
                <w:ilvl w:val="0"/>
                <w:numId w:val="2"/>
              </w:numPr>
              <w:ind w:left="385"/>
              <w:jc w:val="both"/>
              <w:rPr>
                <w:rFonts w:cs="Arial"/>
                <w:szCs w:val="20"/>
              </w:rPr>
            </w:pPr>
            <w:r>
              <w:rPr>
                <w:rFonts w:cs="Arial"/>
                <w:szCs w:val="20"/>
              </w:rPr>
              <w:t>Landesrechnungshof</w:t>
            </w:r>
            <w:r w:rsidR="00BB314A">
              <w:rPr>
                <w:rFonts w:cs="Arial"/>
                <w:szCs w:val="20"/>
              </w:rPr>
              <w:t>;</w:t>
            </w:r>
          </w:p>
          <w:p w:rsidR="002A0B00" w:rsidRDefault="002A0B00" w:rsidP="00C85E19">
            <w:pPr>
              <w:pStyle w:val="Listenabsatz"/>
              <w:numPr>
                <w:ilvl w:val="0"/>
                <w:numId w:val="2"/>
              </w:numPr>
              <w:ind w:left="385"/>
              <w:jc w:val="both"/>
              <w:rPr>
                <w:rFonts w:cs="Arial"/>
                <w:szCs w:val="20"/>
              </w:rPr>
            </w:pPr>
            <w:r>
              <w:rPr>
                <w:rFonts w:cs="Arial"/>
                <w:szCs w:val="20"/>
              </w:rPr>
              <w:t>Europäische Kommission</w:t>
            </w:r>
            <w:r w:rsidR="00BB314A">
              <w:rPr>
                <w:rFonts w:cs="Arial"/>
                <w:szCs w:val="20"/>
              </w:rPr>
              <w:t>;</w:t>
            </w:r>
          </w:p>
          <w:p w:rsidR="002A0B00" w:rsidRDefault="002A0B00" w:rsidP="00C85E19">
            <w:pPr>
              <w:pStyle w:val="Listenabsatz"/>
              <w:numPr>
                <w:ilvl w:val="0"/>
                <w:numId w:val="2"/>
              </w:numPr>
              <w:ind w:left="385"/>
              <w:jc w:val="both"/>
              <w:rPr>
                <w:rFonts w:cs="Arial"/>
                <w:szCs w:val="20"/>
              </w:rPr>
            </w:pPr>
            <w:r>
              <w:rPr>
                <w:rFonts w:cs="Arial"/>
                <w:szCs w:val="20"/>
              </w:rPr>
              <w:t>Europäischer Rechnungshof</w:t>
            </w:r>
            <w:r w:rsidR="00BB314A">
              <w:rPr>
                <w:rFonts w:cs="Arial"/>
                <w:szCs w:val="20"/>
              </w:rPr>
              <w:t>;</w:t>
            </w:r>
          </w:p>
          <w:p w:rsidR="00BC4F93" w:rsidRPr="00BC4F93" w:rsidRDefault="00BC4F93" w:rsidP="00776558">
            <w:pPr>
              <w:pStyle w:val="Listenabsatz"/>
              <w:numPr>
                <w:ilvl w:val="0"/>
                <w:numId w:val="2"/>
              </w:numPr>
              <w:ind w:left="385"/>
              <w:jc w:val="both"/>
              <w:rPr>
                <w:rFonts w:cs="Arial"/>
                <w:szCs w:val="20"/>
              </w:rPr>
            </w:pPr>
            <w:r w:rsidRPr="00BC4F93">
              <w:rPr>
                <w:rFonts w:cs="Arial"/>
                <w:szCs w:val="20"/>
              </w:rPr>
              <w:t>die jeweils beauftragten Dienstleister</w:t>
            </w:r>
            <w:r w:rsidR="00776558">
              <w:rPr>
                <w:rFonts w:cs="Arial"/>
                <w:szCs w:val="20"/>
              </w:rPr>
              <w:t>, die</w:t>
            </w:r>
            <w:r w:rsidRPr="00776558">
              <w:rPr>
                <w:rFonts w:cs="Arial"/>
                <w:szCs w:val="20"/>
              </w:rPr>
              <w:t xml:space="preserve"> </w:t>
            </w:r>
            <w:r w:rsidRPr="00BC4F93">
              <w:rPr>
                <w:rFonts w:cs="Arial"/>
                <w:szCs w:val="20"/>
              </w:rPr>
              <w:t xml:space="preserve">die </w:t>
            </w:r>
            <w:r w:rsidR="00237774">
              <w:rPr>
                <w:rFonts w:cs="Arial"/>
                <w:szCs w:val="20"/>
              </w:rPr>
              <w:t xml:space="preserve">Verlässlichkeit der </w:t>
            </w:r>
            <w:r w:rsidRPr="00BC4F93">
              <w:rPr>
                <w:rFonts w:cs="Arial"/>
                <w:szCs w:val="20"/>
              </w:rPr>
              <w:t>Werte der Output- und Ergebnisindikatoren für die ausgewählten Vorhaben sowie die mit den Vorhaben erreichten Werte</w:t>
            </w:r>
            <w:r w:rsidR="00237774">
              <w:rPr>
                <w:rFonts w:cs="Arial"/>
                <w:szCs w:val="20"/>
              </w:rPr>
              <w:t xml:space="preserve"> </w:t>
            </w:r>
            <w:r w:rsidR="00776558">
              <w:rPr>
                <w:rFonts w:cs="Arial"/>
                <w:szCs w:val="20"/>
              </w:rPr>
              <w:t>validieren</w:t>
            </w:r>
            <w:r w:rsidR="008E2489">
              <w:rPr>
                <w:rFonts w:cs="Arial"/>
                <w:szCs w:val="20"/>
              </w:rPr>
              <w:t xml:space="preserve"> und die erforderlichen aggregierte</w:t>
            </w:r>
            <w:r w:rsidR="004C5710">
              <w:rPr>
                <w:rFonts w:cs="Arial"/>
                <w:szCs w:val="20"/>
              </w:rPr>
              <w:t>n</w:t>
            </w:r>
            <w:r w:rsidR="008E2489">
              <w:rPr>
                <w:rFonts w:cs="Arial"/>
                <w:szCs w:val="20"/>
              </w:rPr>
              <w:t xml:space="preserve"> Auswertungen gemäß Artikel 42 </w:t>
            </w:r>
            <w:r w:rsidR="008E2489" w:rsidRPr="00776558">
              <w:rPr>
                <w:rFonts w:cs="Arial"/>
                <w:szCs w:val="20"/>
              </w:rPr>
              <w:t xml:space="preserve">der Verordnung (EU) 2021/1060 des Europäischen Parlaments und des Rates </w:t>
            </w:r>
            <w:r w:rsidR="008E2489">
              <w:rPr>
                <w:rFonts w:cs="Arial"/>
                <w:szCs w:val="20"/>
              </w:rPr>
              <w:t>für die Übermittlung der Daten vorbereiten</w:t>
            </w:r>
            <w:r w:rsidR="00776558">
              <w:rPr>
                <w:rFonts w:cs="Arial"/>
                <w:szCs w:val="20"/>
              </w:rPr>
              <w:t>;</w:t>
            </w:r>
          </w:p>
          <w:p w:rsidR="00F15967" w:rsidRDefault="00F15967" w:rsidP="00BC4F93">
            <w:pPr>
              <w:pStyle w:val="Listenabsatz"/>
              <w:numPr>
                <w:ilvl w:val="0"/>
                <w:numId w:val="2"/>
              </w:numPr>
              <w:ind w:left="385"/>
              <w:jc w:val="both"/>
              <w:rPr>
                <w:rFonts w:cs="Arial"/>
                <w:szCs w:val="20"/>
              </w:rPr>
            </w:pPr>
            <w:r>
              <w:rPr>
                <w:rFonts w:cs="Arial"/>
                <w:szCs w:val="20"/>
              </w:rPr>
              <w:t>beauftragte</w:t>
            </w:r>
            <w:r w:rsidRPr="00F15967">
              <w:rPr>
                <w:rFonts w:cs="Arial"/>
                <w:szCs w:val="20"/>
              </w:rPr>
              <w:t xml:space="preserve"> funktional unabhängige Sachverständige</w:t>
            </w:r>
            <w:r>
              <w:rPr>
                <w:rFonts w:cs="Arial"/>
                <w:szCs w:val="20"/>
              </w:rPr>
              <w:t xml:space="preserve"> zum Zwecke der </w:t>
            </w:r>
            <w:r w:rsidR="00BC4F93">
              <w:rPr>
                <w:rFonts w:cs="Arial"/>
                <w:szCs w:val="20"/>
              </w:rPr>
              <w:t xml:space="preserve">Evaluierung gemäß </w:t>
            </w:r>
            <w:r>
              <w:rPr>
                <w:rFonts w:cs="Arial"/>
                <w:szCs w:val="20"/>
              </w:rPr>
              <w:t xml:space="preserve">Artikel 44 </w:t>
            </w:r>
            <w:r w:rsidR="004C5710">
              <w:rPr>
                <w:rFonts w:cs="Arial"/>
                <w:szCs w:val="20"/>
              </w:rPr>
              <w:t>und 45</w:t>
            </w:r>
            <w:r w:rsidR="00BC4F93">
              <w:rPr>
                <w:rFonts w:cs="Arial"/>
                <w:szCs w:val="20"/>
              </w:rPr>
              <w:t xml:space="preserve"> </w:t>
            </w:r>
            <w:r>
              <w:rPr>
                <w:rFonts w:cs="Arial"/>
                <w:szCs w:val="20"/>
              </w:rPr>
              <w:t xml:space="preserve">der </w:t>
            </w:r>
            <w:r w:rsidRPr="00F15967">
              <w:rPr>
                <w:rFonts w:cs="Arial"/>
                <w:szCs w:val="20"/>
              </w:rPr>
              <w:t>Verordnung (EU) 2021/1060 des Europäischen Parlaments und des Rates</w:t>
            </w:r>
            <w:r w:rsidR="00BC4F93">
              <w:rPr>
                <w:rFonts w:cs="Arial"/>
                <w:szCs w:val="20"/>
              </w:rPr>
              <w:t>;</w:t>
            </w:r>
          </w:p>
          <w:p w:rsidR="004C5710" w:rsidRPr="00F15967" w:rsidRDefault="004C5710" w:rsidP="00464609">
            <w:pPr>
              <w:pStyle w:val="Listenabsatz"/>
              <w:numPr>
                <w:ilvl w:val="0"/>
                <w:numId w:val="2"/>
              </w:numPr>
              <w:ind w:left="385"/>
              <w:jc w:val="both"/>
              <w:rPr>
                <w:rFonts w:cs="Arial"/>
                <w:szCs w:val="20"/>
              </w:rPr>
            </w:pPr>
            <w:r>
              <w:rPr>
                <w:rFonts w:cs="Arial"/>
                <w:szCs w:val="20"/>
              </w:rPr>
              <w:t xml:space="preserve">die jeweils beauftragten Dienstleister, die </w:t>
            </w:r>
            <w:r w:rsidR="00464609">
              <w:rPr>
                <w:rFonts w:cs="Arial"/>
                <w:szCs w:val="20"/>
              </w:rPr>
              <w:t xml:space="preserve">den </w:t>
            </w:r>
            <w:r w:rsidR="00464609" w:rsidRPr="00464609">
              <w:rPr>
                <w:rFonts w:cs="Arial"/>
                <w:szCs w:val="20"/>
              </w:rPr>
              <w:t>Kommunikationskoordinator</w:t>
            </w:r>
            <w:r>
              <w:rPr>
                <w:rFonts w:cs="Arial"/>
                <w:szCs w:val="20"/>
              </w:rPr>
              <w:t xml:space="preserve"> </w:t>
            </w:r>
            <w:r w:rsidR="00464609">
              <w:rPr>
                <w:rFonts w:cs="Arial"/>
                <w:szCs w:val="20"/>
              </w:rPr>
              <w:t>sowie den</w:t>
            </w:r>
            <w:r>
              <w:rPr>
                <w:rFonts w:cs="Arial"/>
                <w:szCs w:val="20"/>
              </w:rPr>
              <w:t xml:space="preserve"> Kommunikationsbeauftragten </w:t>
            </w:r>
            <w:r w:rsidR="00464609">
              <w:rPr>
                <w:rFonts w:cs="Arial"/>
                <w:szCs w:val="20"/>
              </w:rPr>
              <w:t xml:space="preserve">bei </w:t>
            </w:r>
            <w:r w:rsidRPr="004C5710">
              <w:rPr>
                <w:rFonts w:cs="Arial"/>
                <w:szCs w:val="20"/>
              </w:rPr>
              <w:t>Sichtbarkeits-, Transparenz- und Kommunikationstätigkeiten</w:t>
            </w:r>
            <w:r w:rsidR="00464609" w:rsidRPr="00464609">
              <w:rPr>
                <w:rFonts w:cs="Arial"/>
                <w:szCs w:val="20"/>
              </w:rPr>
              <w:t xml:space="preserve"> </w:t>
            </w:r>
            <w:r w:rsidR="00464609" w:rsidRPr="00464609">
              <w:rPr>
                <w:rFonts w:cs="Arial"/>
                <w:szCs w:val="20"/>
              </w:rPr>
              <w:lastRenderedPageBreak/>
              <w:t>gemäß Artikel 4</w:t>
            </w:r>
            <w:r w:rsidR="00464609">
              <w:rPr>
                <w:rFonts w:cs="Arial"/>
                <w:szCs w:val="20"/>
              </w:rPr>
              <w:t>8</w:t>
            </w:r>
            <w:r w:rsidR="00464609" w:rsidRPr="00464609">
              <w:rPr>
                <w:rFonts w:cs="Arial"/>
                <w:szCs w:val="20"/>
              </w:rPr>
              <w:t xml:space="preserve"> der Verordnung (EU) 2021/1060 des Europäischen Parlaments und des Rates</w:t>
            </w:r>
            <w:r w:rsidR="00464609">
              <w:rPr>
                <w:rFonts w:cs="Arial"/>
                <w:szCs w:val="20"/>
              </w:rPr>
              <w:t xml:space="preserve"> unterstützen;</w:t>
            </w:r>
          </w:p>
          <w:p w:rsidR="002A0B00" w:rsidRPr="00464609" w:rsidRDefault="00BB314A" w:rsidP="00464609">
            <w:pPr>
              <w:pStyle w:val="Listenabsatz"/>
              <w:numPr>
                <w:ilvl w:val="0"/>
                <w:numId w:val="2"/>
              </w:numPr>
              <w:ind w:left="385"/>
              <w:jc w:val="both"/>
              <w:rPr>
                <w:rFonts w:cs="Arial"/>
                <w:b/>
                <w:szCs w:val="20"/>
              </w:rPr>
            </w:pPr>
            <w:r>
              <w:rPr>
                <w:rFonts w:cs="Arial"/>
                <w:szCs w:val="20"/>
              </w:rPr>
              <w:t>d</w:t>
            </w:r>
            <w:r w:rsidR="002A0B00">
              <w:rPr>
                <w:rFonts w:cs="Arial"/>
                <w:szCs w:val="20"/>
              </w:rPr>
              <w:t>ie jeweils beauftragten Dienstleister und zuständigen Auswahlgremien, sofern solche i</w:t>
            </w:r>
            <w:r w:rsidR="004C5710">
              <w:rPr>
                <w:rFonts w:cs="Arial"/>
                <w:szCs w:val="20"/>
              </w:rPr>
              <w:t xml:space="preserve">n die </w:t>
            </w:r>
            <w:r w:rsidR="002A0B00">
              <w:rPr>
                <w:rFonts w:cs="Arial"/>
                <w:szCs w:val="20"/>
              </w:rPr>
              <w:t>Auswahl</w:t>
            </w:r>
            <w:r w:rsidR="00776558">
              <w:rPr>
                <w:rFonts w:cs="Arial"/>
                <w:szCs w:val="20"/>
              </w:rPr>
              <w:t xml:space="preserve"> der Vorhaben gemäß </w:t>
            </w:r>
            <w:r w:rsidR="00776558" w:rsidRPr="00776558">
              <w:rPr>
                <w:rFonts w:cs="Arial"/>
                <w:szCs w:val="20"/>
              </w:rPr>
              <w:t xml:space="preserve">Artikel </w:t>
            </w:r>
            <w:r w:rsidR="00776558">
              <w:rPr>
                <w:rFonts w:cs="Arial"/>
                <w:szCs w:val="20"/>
              </w:rPr>
              <w:t>7</w:t>
            </w:r>
            <w:r w:rsidR="00776558" w:rsidRPr="00776558">
              <w:rPr>
                <w:rFonts w:cs="Arial"/>
                <w:szCs w:val="20"/>
              </w:rPr>
              <w:t xml:space="preserve">3 der Verordnung (EU) 2021/1060 des Europäischen Parlaments und des Rates </w:t>
            </w:r>
            <w:r w:rsidR="002A0B00">
              <w:rPr>
                <w:rFonts w:cs="Arial"/>
                <w:szCs w:val="20"/>
              </w:rPr>
              <w:t>eingebunden sind</w:t>
            </w:r>
            <w:r w:rsidR="00464609">
              <w:rPr>
                <w:rFonts w:cs="Arial"/>
                <w:szCs w:val="20"/>
              </w:rPr>
              <w:t>.</w:t>
            </w:r>
          </w:p>
          <w:p w:rsidR="00464609" w:rsidRPr="00464609" w:rsidRDefault="00464609" w:rsidP="00464609">
            <w:pPr>
              <w:ind w:left="25"/>
              <w:jc w:val="both"/>
              <w:rPr>
                <w:rFonts w:cs="Arial"/>
                <w:b/>
                <w:szCs w:val="20"/>
              </w:rPr>
            </w:pPr>
          </w:p>
        </w:tc>
      </w:tr>
      <w:tr w:rsidR="002A0B00" w:rsidTr="00531C05">
        <w:trPr>
          <w:trHeight w:val="42"/>
        </w:trPr>
        <w:tc>
          <w:tcPr>
            <w:tcW w:w="583" w:type="dxa"/>
            <w:tcBorders>
              <w:top w:val="single" w:sz="4" w:space="0" w:color="auto"/>
              <w:left w:val="nil"/>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Mar>
              <w:top w:w="0" w:type="dxa"/>
              <w:left w:w="108" w:type="dxa"/>
              <w:bottom w:w="0" w:type="dxa"/>
              <w:right w:w="108" w:type="dxa"/>
            </w:tcMar>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292"/>
        </w:trPr>
        <w:tc>
          <w:tcPr>
            <w:tcW w:w="583" w:type="dxa"/>
            <w:tcBorders>
              <w:top w:val="nil"/>
              <w:left w:val="nil"/>
              <w:bottom w:val="single" w:sz="4" w:space="0" w:color="auto"/>
              <w:right w:val="nil"/>
            </w:tcBorders>
            <w:tcMar>
              <w:top w:w="0" w:type="dxa"/>
              <w:left w:w="108" w:type="dxa"/>
              <w:bottom w:w="0" w:type="dxa"/>
              <w:right w:w="108" w:type="dxa"/>
            </w:tcMar>
            <w:hideMark/>
          </w:tcPr>
          <w:p w:rsidR="002A0B00" w:rsidRDefault="002A0B00">
            <w:pPr>
              <w:ind w:left="66"/>
              <w:rPr>
                <w:b/>
                <w:bCs/>
                <w:sz w:val="22"/>
              </w:rPr>
            </w:pPr>
            <w:r>
              <w:rPr>
                <w:b/>
                <w:bCs/>
              </w:rPr>
              <w:t>6.</w:t>
            </w:r>
          </w:p>
        </w:tc>
        <w:tc>
          <w:tcPr>
            <w:tcW w:w="9509" w:type="dxa"/>
            <w:gridSpan w:val="3"/>
            <w:tcBorders>
              <w:top w:val="nil"/>
              <w:left w:val="nil"/>
              <w:bottom w:val="single" w:sz="4" w:space="0" w:color="auto"/>
              <w:right w:val="nil"/>
            </w:tcBorders>
            <w:tcMar>
              <w:top w:w="0" w:type="dxa"/>
              <w:left w:w="108" w:type="dxa"/>
              <w:bottom w:w="0" w:type="dxa"/>
              <w:right w:w="108" w:type="dxa"/>
            </w:tcMar>
            <w:hideMark/>
          </w:tcPr>
          <w:p w:rsidR="002A0B00" w:rsidRDefault="002A0B00">
            <w:pPr>
              <w:suppressAutoHyphens/>
              <w:spacing w:line="276" w:lineRule="auto"/>
              <w:textAlignment w:val="baseline"/>
              <w:rPr>
                <w:b/>
                <w:bCs/>
                <w:szCs w:val="22"/>
              </w:rPr>
            </w:pPr>
            <w:r>
              <w:rPr>
                <w:rFonts w:eastAsia="Droid Sans Fallback" w:cs="Arial"/>
                <w:b/>
                <w:bCs/>
                <w:lang w:eastAsia="zh-CN" w:bidi="hi-IN"/>
              </w:rPr>
              <w:t>Dauer der Speicherung der personenbezogenen Daten</w:t>
            </w:r>
          </w:p>
        </w:tc>
      </w:tr>
      <w:tr w:rsidR="002A0B00" w:rsidTr="00531C05">
        <w:trPr>
          <w:trHeight w:val="559"/>
        </w:trPr>
        <w:tc>
          <w:tcPr>
            <w:tcW w:w="583"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2A0B00" w:rsidRDefault="002A0B00">
            <w:pPr>
              <w:ind w:left="66"/>
              <w:rPr>
                <w:rFonts w:cs="Arial"/>
                <w:b/>
                <w:bCs/>
                <w:szCs w:val="22"/>
              </w:rPr>
            </w:pPr>
          </w:p>
        </w:tc>
        <w:tc>
          <w:tcPr>
            <w:tcW w:w="9509"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rsidR="002A0B00" w:rsidRDefault="002A0B00">
            <w:pPr>
              <w:jc w:val="both"/>
              <w:rPr>
                <w:rFonts w:cs="Arial"/>
                <w:szCs w:val="20"/>
              </w:rPr>
            </w:pPr>
            <w:r>
              <w:rPr>
                <w:rFonts w:cs="Arial"/>
                <w:szCs w:val="20"/>
              </w:rPr>
              <w:t>Vorbehaltlich speziellerer nationaler gesetzlicher Regelungen werden Ihre Daten nach der Erhebung bis zum 31.12.2035 gespeichert.</w:t>
            </w:r>
          </w:p>
          <w:p w:rsidR="002A0B00" w:rsidRDefault="002A0B00">
            <w:pPr>
              <w:jc w:val="both"/>
              <w:rPr>
                <w:rFonts w:cs="Arial"/>
                <w:szCs w:val="20"/>
              </w:rPr>
            </w:pPr>
          </w:p>
          <w:p w:rsidR="002A0B00" w:rsidRDefault="002A0B00">
            <w:pPr>
              <w:jc w:val="both"/>
              <w:rPr>
                <w:rFonts w:cs="Arial"/>
                <w:szCs w:val="20"/>
              </w:rPr>
            </w:pPr>
            <w:r>
              <w:rPr>
                <w:rFonts w:cs="Arial"/>
                <w:szCs w:val="20"/>
              </w:rPr>
              <w:t xml:space="preserve">Die Daten nach Buchstabe b der Liste der Vorhaben werden zwei Jahre nach dem Datum der erstmaligen Veröffentlichung von der EFRE-Internetseite entfernt. </w:t>
            </w:r>
            <w:r w:rsidR="00294761">
              <w:rPr>
                <w:rFonts w:cs="Arial"/>
                <w:szCs w:val="20"/>
              </w:rPr>
              <w:t>I</w:t>
            </w:r>
            <w:r>
              <w:rPr>
                <w:rFonts w:cs="Arial"/>
                <w:szCs w:val="20"/>
              </w:rPr>
              <w:t xml:space="preserve">m Übrigen werden </w:t>
            </w:r>
            <w:r w:rsidR="00294761">
              <w:rPr>
                <w:rFonts w:cs="Arial"/>
                <w:szCs w:val="20"/>
              </w:rPr>
              <w:t xml:space="preserve">die Daten </w:t>
            </w:r>
            <w:r>
              <w:rPr>
                <w:rFonts w:cs="Arial"/>
                <w:szCs w:val="20"/>
              </w:rPr>
              <w:t xml:space="preserve">nach Abschluss des EFRE-Programms </w:t>
            </w:r>
            <w:r w:rsidR="002F7CD9">
              <w:rPr>
                <w:rFonts w:cs="Arial"/>
                <w:szCs w:val="20"/>
              </w:rPr>
              <w:t>Nordrhein-Westfalen</w:t>
            </w:r>
            <w:r w:rsidR="004A53B2">
              <w:rPr>
                <w:rFonts w:cs="Arial"/>
                <w:szCs w:val="20"/>
              </w:rPr>
              <w:t xml:space="preserve"> </w:t>
            </w:r>
            <w:r>
              <w:rPr>
                <w:rFonts w:cs="Arial"/>
                <w:szCs w:val="20"/>
              </w:rPr>
              <w:t>2021-2027 zum 31.12.2035 von der EFRE-Internetseite entfernt.</w:t>
            </w:r>
          </w:p>
          <w:p w:rsidR="004A53B2" w:rsidRDefault="004A53B2">
            <w:pPr>
              <w:jc w:val="both"/>
              <w:rPr>
                <w:rFonts w:cs="Arial"/>
                <w:szCs w:val="20"/>
              </w:rPr>
            </w:pPr>
          </w:p>
          <w:p w:rsidR="004A53B2" w:rsidRDefault="004A53B2" w:rsidP="004A53B2">
            <w:pPr>
              <w:autoSpaceDE w:val="0"/>
              <w:autoSpaceDN w:val="0"/>
              <w:adjustRightInd w:val="0"/>
              <w:jc w:val="both"/>
              <w:rPr>
                <w:rFonts w:cstheme="minorHAnsi"/>
                <w:color w:val="000000"/>
              </w:rPr>
            </w:pPr>
            <w:r w:rsidRPr="00067011">
              <w:rPr>
                <w:rFonts w:cstheme="minorHAnsi"/>
                <w:color w:val="000000"/>
              </w:rPr>
              <w:t>Eine darüber hinaus gehende Speicherung erfolgt, wenn dies nach Maßgabe der Landeshaushaltsordnung NRW, des Unionsrechts (insbesondere des Beihilfenrechts), des Handelsgesetzbuchs, der Abgabenordnung, des Kreditwesengesetzes oder des Geldwäschegesetzes oder zur Verhinderung der Verjährung von Ansprüchen nach den §§ 195 ff. des Bürgerlichen Gesetzbuchs geboten ist.</w:t>
            </w:r>
          </w:p>
          <w:p w:rsidR="00464609" w:rsidRPr="004A53B2" w:rsidRDefault="00464609" w:rsidP="004A53B2">
            <w:pPr>
              <w:autoSpaceDE w:val="0"/>
              <w:autoSpaceDN w:val="0"/>
              <w:adjustRightInd w:val="0"/>
              <w:jc w:val="both"/>
              <w:rPr>
                <w:rFonts w:cstheme="minorHAnsi"/>
                <w:color w:val="000000"/>
              </w:rPr>
            </w:pPr>
          </w:p>
        </w:tc>
      </w:tr>
      <w:tr w:rsidR="002A0B00" w:rsidTr="00531C05">
        <w:trPr>
          <w:trHeight w:val="42"/>
        </w:trPr>
        <w:tc>
          <w:tcPr>
            <w:tcW w:w="583" w:type="dxa"/>
            <w:tcBorders>
              <w:top w:val="single" w:sz="4" w:space="0" w:color="auto"/>
              <w:left w:val="nil"/>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Mar>
              <w:top w:w="0" w:type="dxa"/>
              <w:left w:w="108" w:type="dxa"/>
              <w:bottom w:w="0" w:type="dxa"/>
              <w:right w:w="108" w:type="dxa"/>
            </w:tcMar>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204"/>
        </w:trPr>
        <w:tc>
          <w:tcPr>
            <w:tcW w:w="583" w:type="dxa"/>
            <w:tcBorders>
              <w:top w:val="nil"/>
              <w:left w:val="nil"/>
              <w:bottom w:val="single" w:sz="4" w:space="0" w:color="auto"/>
              <w:right w:val="nil"/>
            </w:tcBorders>
            <w:tcMar>
              <w:top w:w="0" w:type="dxa"/>
              <w:left w:w="108" w:type="dxa"/>
              <w:bottom w:w="0" w:type="dxa"/>
              <w:right w:w="108" w:type="dxa"/>
            </w:tcMar>
            <w:hideMark/>
          </w:tcPr>
          <w:p w:rsidR="002A0B00" w:rsidRDefault="002A0B00">
            <w:pPr>
              <w:ind w:left="66"/>
              <w:rPr>
                <w:b/>
                <w:bCs/>
                <w:sz w:val="22"/>
              </w:rPr>
            </w:pPr>
            <w:r>
              <w:rPr>
                <w:b/>
                <w:bCs/>
              </w:rPr>
              <w:t>7.</w:t>
            </w:r>
          </w:p>
        </w:tc>
        <w:tc>
          <w:tcPr>
            <w:tcW w:w="9509" w:type="dxa"/>
            <w:gridSpan w:val="3"/>
            <w:tcBorders>
              <w:top w:val="nil"/>
              <w:left w:val="nil"/>
              <w:bottom w:val="single" w:sz="4" w:space="0" w:color="auto"/>
              <w:right w:val="nil"/>
            </w:tcBorders>
            <w:tcMar>
              <w:top w:w="0" w:type="dxa"/>
              <w:left w:w="108" w:type="dxa"/>
              <w:bottom w:w="0" w:type="dxa"/>
              <w:right w:w="108" w:type="dxa"/>
            </w:tcMar>
            <w:hideMark/>
          </w:tcPr>
          <w:p w:rsidR="002A0B00" w:rsidRDefault="002A0B00">
            <w:pPr>
              <w:suppressAutoHyphens/>
              <w:spacing w:line="276" w:lineRule="auto"/>
              <w:textAlignment w:val="baseline"/>
              <w:rPr>
                <w:rFonts w:eastAsia="Droid Sans Fallback" w:cs="Arial"/>
                <w:b/>
                <w:bCs/>
                <w:lang w:eastAsia="zh-CN" w:bidi="hi-IN"/>
              </w:rPr>
            </w:pPr>
            <w:r>
              <w:rPr>
                <w:rFonts w:eastAsia="Droid Sans Fallback" w:cs="Arial"/>
                <w:b/>
                <w:bCs/>
                <w:lang w:eastAsia="zh-CN" w:bidi="hi-IN"/>
              </w:rPr>
              <w:t>Betroffenenrechte</w:t>
            </w:r>
          </w:p>
        </w:tc>
      </w:tr>
      <w:tr w:rsidR="002A0B00" w:rsidTr="00531C05">
        <w:trPr>
          <w:trHeight w:val="559"/>
        </w:trPr>
        <w:tc>
          <w:tcPr>
            <w:tcW w:w="583"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2A0B00" w:rsidRDefault="002A0B00">
            <w:pPr>
              <w:ind w:left="66"/>
              <w:rPr>
                <w:rFonts w:cs="Arial"/>
                <w:b/>
                <w:bCs/>
                <w:szCs w:val="22"/>
              </w:rPr>
            </w:pPr>
          </w:p>
        </w:tc>
        <w:tc>
          <w:tcPr>
            <w:tcW w:w="9509"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rsidR="002A0B00" w:rsidRDefault="002A0B00">
            <w:pPr>
              <w:jc w:val="both"/>
              <w:rPr>
                <w:rFonts w:cs="Arial"/>
                <w:szCs w:val="20"/>
              </w:rPr>
            </w:pPr>
            <w:r>
              <w:rPr>
                <w:rFonts w:cs="Arial"/>
                <w:szCs w:val="20"/>
              </w:rPr>
              <w:t>Nach der Datenschutz-Grundverordnung stehen ein Recht auf Auskunft (Art. 15 DSGVO) sowie ein Recht auf Berichtigung (Art. 16 DSGVO) oder Löschung (Art. 17 DSGVO) oder auf Einschränkung der Verarbeitung (Art. 18 DSGVO) oder ein Recht auf Widerspruch gegen die Verarbeitung (Art. 21 DSGVO) sowie ein Recht auf Datenübertragbarkeit (Art. 20 DSGVO) zu.</w:t>
            </w:r>
          </w:p>
          <w:p w:rsidR="002A0B00" w:rsidRDefault="002A0B00">
            <w:pPr>
              <w:jc w:val="both"/>
              <w:rPr>
                <w:rFonts w:cs="Arial"/>
                <w:szCs w:val="20"/>
              </w:rPr>
            </w:pPr>
          </w:p>
          <w:p w:rsidR="002A0B00" w:rsidRDefault="002A0B00">
            <w:pPr>
              <w:jc w:val="both"/>
              <w:rPr>
                <w:rFonts w:cs="Arial"/>
                <w:szCs w:val="20"/>
              </w:rPr>
            </w:pPr>
            <w:r>
              <w:rPr>
                <w:rFonts w:cs="Arial"/>
                <w:szCs w:val="20"/>
              </w:rPr>
              <w:t xml:space="preserve">Sollten Sie von Ihren oben genannten Rechten Gebrauch machen, prüft das </w:t>
            </w:r>
            <w:r w:rsidR="00AA6D0B">
              <w:rPr>
                <w:rFonts w:cs="Arial"/>
                <w:szCs w:val="20"/>
              </w:rPr>
              <w:t>MWIK</w:t>
            </w:r>
            <w:r w:rsidR="004A53B2">
              <w:rPr>
                <w:rFonts w:cs="Arial"/>
                <w:szCs w:val="20"/>
              </w:rPr>
              <w:t>E</w:t>
            </w:r>
            <w:r>
              <w:rPr>
                <w:rFonts w:cs="Arial"/>
                <w:szCs w:val="20"/>
              </w:rPr>
              <w:t xml:space="preserve"> bzw. der Auftragsverarbeiter, ob die gesetzlichen Voraussetzungen hierfür erfüllt sind.</w:t>
            </w:r>
          </w:p>
          <w:p w:rsidR="004A53B2" w:rsidRPr="004A53B2" w:rsidRDefault="002A0B00" w:rsidP="004A53B2">
            <w:pPr>
              <w:jc w:val="both"/>
              <w:rPr>
                <w:rFonts w:cs="Arial"/>
                <w:szCs w:val="20"/>
              </w:rPr>
            </w:pPr>
            <w:r>
              <w:rPr>
                <w:rFonts w:cs="Arial"/>
                <w:szCs w:val="20"/>
              </w:rPr>
              <w:t>Wenn Sie der Ansicht sind, dass die Verarbeitung der Sie betreffenden personenbezogenen Daten durch das M</w:t>
            </w:r>
            <w:r w:rsidR="004C36F4">
              <w:rPr>
                <w:rFonts w:cs="Arial"/>
                <w:szCs w:val="20"/>
              </w:rPr>
              <w:t>WIKE</w:t>
            </w:r>
            <w:r>
              <w:rPr>
                <w:rFonts w:cs="Arial"/>
                <w:szCs w:val="20"/>
              </w:rPr>
              <w:t xml:space="preserve"> bzw. seinen Auftragsverarbeiter gegen den Datenschutz verstößt, haben Sie, unbeschadet eines anderen verwaltungsrechtlichen oder gerichtlichen Rechtsbehelfs, das Recht auf Beschwerde </w:t>
            </w:r>
            <w:r w:rsidR="002F7CD9" w:rsidRPr="002F7CD9">
              <w:rPr>
                <w:rFonts w:cs="Arial"/>
                <w:szCs w:val="20"/>
              </w:rPr>
              <w:t xml:space="preserve">gem. Art. 77 </w:t>
            </w:r>
            <w:r w:rsidR="007A0814">
              <w:rPr>
                <w:rFonts w:cs="Arial"/>
                <w:szCs w:val="20"/>
              </w:rPr>
              <w:t>DSGVO</w:t>
            </w:r>
            <w:r w:rsidR="002F7CD9">
              <w:rPr>
                <w:rFonts w:cs="Arial"/>
                <w:szCs w:val="20"/>
              </w:rPr>
              <w:t xml:space="preserve"> </w:t>
            </w:r>
            <w:r>
              <w:rPr>
                <w:rFonts w:cs="Arial"/>
                <w:szCs w:val="20"/>
              </w:rPr>
              <w:t xml:space="preserve">bei </w:t>
            </w:r>
            <w:r w:rsidR="004C36F4">
              <w:rPr>
                <w:rFonts w:cs="Arial"/>
                <w:szCs w:val="20"/>
              </w:rPr>
              <w:t xml:space="preserve">der </w:t>
            </w:r>
            <w:r>
              <w:rPr>
                <w:rFonts w:cs="Arial"/>
                <w:szCs w:val="20"/>
              </w:rPr>
              <w:t xml:space="preserve">Landesbeauftragten für den Datenschutz und die Informationsfreiheit </w:t>
            </w:r>
            <w:r w:rsidR="002F7CD9">
              <w:rPr>
                <w:rFonts w:cs="Arial"/>
                <w:szCs w:val="20"/>
              </w:rPr>
              <w:t>Nordrhein-Westfalen</w:t>
            </w:r>
            <w:r>
              <w:rPr>
                <w:rFonts w:cs="Arial"/>
                <w:szCs w:val="20"/>
              </w:rPr>
              <w:t>.</w:t>
            </w:r>
            <w:r w:rsidR="002765B0">
              <w:rPr>
                <w:rFonts w:cs="Arial"/>
                <w:szCs w:val="20"/>
              </w:rPr>
              <w:t xml:space="preserve"> </w:t>
            </w:r>
            <w:r w:rsidR="004C36F4">
              <w:rPr>
                <w:rFonts w:cs="Arial"/>
                <w:szCs w:val="20"/>
              </w:rPr>
              <w:t>Diese ist wie folgt zu erreichen:</w:t>
            </w:r>
          </w:p>
          <w:p w:rsidR="004A53B2" w:rsidRPr="004A53B2" w:rsidRDefault="004A53B2" w:rsidP="004A53B2">
            <w:pPr>
              <w:jc w:val="both"/>
              <w:rPr>
                <w:rFonts w:cs="Arial"/>
                <w:szCs w:val="20"/>
              </w:rPr>
            </w:pPr>
          </w:p>
          <w:p w:rsidR="004A53B2" w:rsidRPr="004A53B2" w:rsidRDefault="004A53B2" w:rsidP="004A53B2">
            <w:pPr>
              <w:jc w:val="both"/>
              <w:rPr>
                <w:rFonts w:cs="Arial"/>
                <w:szCs w:val="20"/>
              </w:rPr>
            </w:pPr>
            <w:r w:rsidRPr="004A53B2">
              <w:rPr>
                <w:rFonts w:cs="Arial"/>
                <w:szCs w:val="20"/>
              </w:rPr>
              <w:t>Landesbeauftragte für Datenschutz und Informationsfreiheit Nordrhein-Westfalen</w:t>
            </w:r>
          </w:p>
          <w:p w:rsidR="004A53B2" w:rsidRPr="004A53B2" w:rsidRDefault="004A53B2" w:rsidP="004A53B2">
            <w:pPr>
              <w:jc w:val="both"/>
              <w:rPr>
                <w:rFonts w:cs="Arial"/>
                <w:szCs w:val="20"/>
              </w:rPr>
            </w:pPr>
            <w:r w:rsidRPr="004A53B2">
              <w:rPr>
                <w:rFonts w:cs="Arial"/>
                <w:szCs w:val="20"/>
              </w:rPr>
              <w:t>Postfach 20 04 44</w:t>
            </w:r>
          </w:p>
          <w:p w:rsidR="004A53B2" w:rsidRPr="004A53B2" w:rsidRDefault="004A53B2" w:rsidP="004A53B2">
            <w:pPr>
              <w:jc w:val="both"/>
              <w:rPr>
                <w:rFonts w:cs="Arial"/>
                <w:szCs w:val="20"/>
              </w:rPr>
            </w:pPr>
            <w:r w:rsidRPr="004A53B2">
              <w:rPr>
                <w:rFonts w:cs="Arial"/>
                <w:szCs w:val="20"/>
              </w:rPr>
              <w:t>40102 Düsseldorf</w:t>
            </w:r>
          </w:p>
          <w:p w:rsidR="004A53B2" w:rsidRPr="004A53B2" w:rsidRDefault="004A53B2" w:rsidP="004A53B2">
            <w:pPr>
              <w:jc w:val="both"/>
              <w:rPr>
                <w:rFonts w:cs="Arial"/>
                <w:szCs w:val="20"/>
              </w:rPr>
            </w:pPr>
            <w:r w:rsidRPr="004A53B2">
              <w:rPr>
                <w:rFonts w:cs="Arial"/>
                <w:szCs w:val="20"/>
              </w:rPr>
              <w:t>Tel.: 0211/38424-0</w:t>
            </w:r>
          </w:p>
          <w:p w:rsidR="004A53B2" w:rsidRPr="004A53B2" w:rsidRDefault="004A53B2" w:rsidP="004A53B2">
            <w:pPr>
              <w:jc w:val="both"/>
              <w:rPr>
                <w:rFonts w:cs="Arial"/>
                <w:szCs w:val="20"/>
              </w:rPr>
            </w:pPr>
            <w:r w:rsidRPr="004A53B2">
              <w:rPr>
                <w:rFonts w:cs="Arial"/>
                <w:szCs w:val="20"/>
              </w:rPr>
              <w:t>Fax: 0211/38424-10</w:t>
            </w:r>
          </w:p>
          <w:p w:rsidR="004A53B2" w:rsidRDefault="004A53B2" w:rsidP="004A53B2">
            <w:pPr>
              <w:jc w:val="both"/>
              <w:rPr>
                <w:rFonts w:cs="Arial"/>
                <w:szCs w:val="20"/>
              </w:rPr>
            </w:pPr>
            <w:r w:rsidRPr="004A53B2">
              <w:rPr>
                <w:rFonts w:cs="Arial"/>
                <w:szCs w:val="20"/>
              </w:rPr>
              <w:t xml:space="preserve">E-Mail: </w:t>
            </w:r>
            <w:hyperlink r:id="rId11" w:history="1">
              <w:r w:rsidR="00442904" w:rsidRPr="00E93EF7">
                <w:rPr>
                  <w:rStyle w:val="Hyperlink"/>
                  <w:rFonts w:cs="Arial"/>
                  <w:szCs w:val="20"/>
                </w:rPr>
                <w:t>poststelle@ldi.nrw.de</w:t>
              </w:r>
            </w:hyperlink>
          </w:p>
          <w:p w:rsidR="00442904" w:rsidRDefault="00442904" w:rsidP="004A53B2">
            <w:pPr>
              <w:jc w:val="both"/>
              <w:rPr>
                <w:rFonts w:cs="Arial"/>
                <w:szCs w:val="20"/>
              </w:rPr>
            </w:pPr>
            <w:r w:rsidRPr="00442904">
              <w:rPr>
                <w:rFonts w:cs="Arial"/>
                <w:szCs w:val="20"/>
              </w:rPr>
              <w:t xml:space="preserve">Internet: </w:t>
            </w:r>
            <w:hyperlink r:id="rId12" w:history="1">
              <w:r w:rsidRPr="00E93EF7">
                <w:rPr>
                  <w:rStyle w:val="Hyperlink"/>
                  <w:rFonts w:cs="Arial"/>
                  <w:szCs w:val="20"/>
                </w:rPr>
                <w:t>www.ldi.nrw.de</w:t>
              </w:r>
            </w:hyperlink>
            <w:r>
              <w:rPr>
                <w:rFonts w:cs="Arial"/>
                <w:szCs w:val="20"/>
              </w:rPr>
              <w:t xml:space="preserve"> </w:t>
            </w:r>
          </w:p>
        </w:tc>
      </w:tr>
      <w:tr w:rsidR="002A0B00" w:rsidTr="00531C05">
        <w:trPr>
          <w:trHeight w:val="42"/>
        </w:trPr>
        <w:tc>
          <w:tcPr>
            <w:tcW w:w="583" w:type="dxa"/>
            <w:tcBorders>
              <w:top w:val="single" w:sz="4" w:space="0" w:color="auto"/>
              <w:left w:val="nil"/>
              <w:bottom w:val="nil"/>
              <w:right w:val="nil"/>
            </w:tcBorders>
            <w:tcMar>
              <w:top w:w="0" w:type="dxa"/>
              <w:left w:w="108" w:type="dxa"/>
              <w:bottom w:w="0" w:type="dxa"/>
              <w:right w:w="108" w:type="dxa"/>
            </w:tcMar>
          </w:tcPr>
          <w:p w:rsidR="002A0B00" w:rsidRDefault="002A0B00">
            <w:pPr>
              <w:ind w:left="66"/>
              <w:rPr>
                <w:rFonts w:cs="Arial"/>
                <w:b/>
                <w:bCs/>
                <w:sz w:val="22"/>
                <w:szCs w:val="22"/>
              </w:rPr>
            </w:pPr>
          </w:p>
        </w:tc>
        <w:tc>
          <w:tcPr>
            <w:tcW w:w="9509" w:type="dxa"/>
            <w:gridSpan w:val="3"/>
            <w:tcBorders>
              <w:top w:val="single" w:sz="4" w:space="0" w:color="auto"/>
              <w:left w:val="nil"/>
              <w:bottom w:val="nil"/>
              <w:right w:val="nil"/>
            </w:tcBorders>
            <w:tcMar>
              <w:top w:w="0" w:type="dxa"/>
              <w:left w:w="108" w:type="dxa"/>
              <w:bottom w:w="0" w:type="dxa"/>
              <w:right w:w="108" w:type="dxa"/>
            </w:tcMar>
          </w:tcPr>
          <w:p w:rsidR="002A0B00" w:rsidRDefault="002A0B00">
            <w:pPr>
              <w:jc w:val="both"/>
              <w:rPr>
                <w:rFonts w:cs="Arial"/>
                <w:b/>
                <w:szCs w:val="20"/>
              </w:rPr>
            </w:pPr>
          </w:p>
          <w:p w:rsidR="002A0B00" w:rsidRDefault="002A0B00">
            <w:pPr>
              <w:jc w:val="both"/>
              <w:rPr>
                <w:rFonts w:cs="Arial"/>
                <w:b/>
                <w:szCs w:val="20"/>
              </w:rPr>
            </w:pPr>
          </w:p>
        </w:tc>
      </w:tr>
      <w:tr w:rsidR="002A0B00" w:rsidTr="00531C05">
        <w:trPr>
          <w:trHeight w:val="412"/>
        </w:trPr>
        <w:tc>
          <w:tcPr>
            <w:tcW w:w="583" w:type="dxa"/>
            <w:tcBorders>
              <w:top w:val="nil"/>
              <w:left w:val="nil"/>
              <w:bottom w:val="single" w:sz="4" w:space="0" w:color="auto"/>
              <w:right w:val="nil"/>
            </w:tcBorders>
            <w:tcMar>
              <w:top w:w="0" w:type="dxa"/>
              <w:left w:w="108" w:type="dxa"/>
              <w:bottom w:w="0" w:type="dxa"/>
              <w:right w:w="108" w:type="dxa"/>
            </w:tcMar>
            <w:hideMark/>
          </w:tcPr>
          <w:p w:rsidR="002A0B00" w:rsidRDefault="002A0B00">
            <w:pPr>
              <w:ind w:left="66"/>
              <w:rPr>
                <w:b/>
                <w:bCs/>
                <w:sz w:val="22"/>
              </w:rPr>
            </w:pPr>
            <w:r>
              <w:rPr>
                <w:b/>
                <w:bCs/>
              </w:rPr>
              <w:t>8.</w:t>
            </w:r>
          </w:p>
        </w:tc>
        <w:tc>
          <w:tcPr>
            <w:tcW w:w="9509" w:type="dxa"/>
            <w:gridSpan w:val="3"/>
            <w:tcBorders>
              <w:top w:val="nil"/>
              <w:left w:val="nil"/>
              <w:bottom w:val="single" w:sz="4" w:space="0" w:color="auto"/>
              <w:right w:val="nil"/>
            </w:tcBorders>
            <w:tcMar>
              <w:top w:w="0" w:type="dxa"/>
              <w:left w:w="108" w:type="dxa"/>
              <w:bottom w:w="0" w:type="dxa"/>
              <w:right w:w="108" w:type="dxa"/>
            </w:tcMar>
            <w:hideMark/>
          </w:tcPr>
          <w:p w:rsidR="002A0B00" w:rsidRDefault="002A0B00">
            <w:pPr>
              <w:suppressAutoHyphens/>
              <w:spacing w:line="276" w:lineRule="auto"/>
              <w:textAlignment w:val="baseline"/>
              <w:rPr>
                <w:b/>
                <w:bCs/>
                <w:szCs w:val="22"/>
              </w:rPr>
            </w:pPr>
            <w:r>
              <w:rPr>
                <w:rFonts w:eastAsia="Droid Sans Fallback" w:cs="Arial"/>
                <w:b/>
                <w:bCs/>
                <w:lang w:eastAsia="zh-CN" w:bidi="hi-IN"/>
              </w:rPr>
              <w:t>Pflicht zur Bereitstellung der Daten</w:t>
            </w:r>
          </w:p>
        </w:tc>
      </w:tr>
      <w:tr w:rsidR="002A0B00" w:rsidTr="00531C05">
        <w:trPr>
          <w:trHeight w:val="559"/>
        </w:trPr>
        <w:tc>
          <w:tcPr>
            <w:tcW w:w="583" w:type="dxa"/>
            <w:tcBorders>
              <w:top w:val="single" w:sz="4" w:space="0" w:color="auto"/>
              <w:left w:val="single" w:sz="4" w:space="0" w:color="auto"/>
              <w:bottom w:val="single" w:sz="4" w:space="0" w:color="auto"/>
              <w:right w:val="nil"/>
            </w:tcBorders>
            <w:tcMar>
              <w:top w:w="0" w:type="dxa"/>
              <w:left w:w="108" w:type="dxa"/>
              <w:bottom w:w="0" w:type="dxa"/>
              <w:right w:w="108" w:type="dxa"/>
            </w:tcMar>
          </w:tcPr>
          <w:p w:rsidR="002A0B00" w:rsidRDefault="002A0B00">
            <w:pPr>
              <w:ind w:left="66"/>
              <w:rPr>
                <w:rFonts w:cs="Arial"/>
                <w:b/>
                <w:bCs/>
                <w:szCs w:val="22"/>
              </w:rPr>
            </w:pPr>
          </w:p>
        </w:tc>
        <w:tc>
          <w:tcPr>
            <w:tcW w:w="9509" w:type="dxa"/>
            <w:gridSpan w:val="3"/>
            <w:tcBorders>
              <w:top w:val="single" w:sz="4" w:space="0" w:color="auto"/>
              <w:left w:val="nil"/>
              <w:bottom w:val="single" w:sz="4" w:space="0" w:color="auto"/>
              <w:right w:val="single" w:sz="4" w:space="0" w:color="auto"/>
            </w:tcBorders>
            <w:tcMar>
              <w:top w:w="0" w:type="dxa"/>
              <w:left w:w="108" w:type="dxa"/>
              <w:bottom w:w="0" w:type="dxa"/>
              <w:right w:w="108" w:type="dxa"/>
            </w:tcMar>
          </w:tcPr>
          <w:p w:rsidR="002A0B00" w:rsidRDefault="002A0B00">
            <w:pPr>
              <w:jc w:val="both"/>
              <w:rPr>
                <w:rFonts w:cs="Arial"/>
                <w:szCs w:val="20"/>
              </w:rPr>
            </w:pPr>
            <w:r>
              <w:rPr>
                <w:rFonts w:cs="Arial"/>
                <w:szCs w:val="20"/>
              </w:rPr>
              <w:t xml:space="preserve">Eine Rechtspflicht zur Mitteilung der im </w:t>
            </w:r>
            <w:r w:rsidR="00873642">
              <w:rPr>
                <w:rFonts w:cs="Arial"/>
                <w:szCs w:val="20"/>
              </w:rPr>
              <w:t>Skizzen</w:t>
            </w:r>
            <w:r>
              <w:rPr>
                <w:rFonts w:cs="Arial"/>
                <w:szCs w:val="20"/>
              </w:rPr>
              <w:t xml:space="preserve">formular aufgeführten Daten besteht nicht. Das </w:t>
            </w:r>
            <w:r w:rsidR="004A53B2">
              <w:rPr>
                <w:rFonts w:cs="Arial"/>
                <w:szCs w:val="20"/>
              </w:rPr>
              <w:t>MWI</w:t>
            </w:r>
            <w:r w:rsidR="008E4F49">
              <w:rPr>
                <w:rFonts w:cs="Arial"/>
                <w:szCs w:val="20"/>
              </w:rPr>
              <w:t>K</w:t>
            </w:r>
            <w:r w:rsidR="004A53B2">
              <w:rPr>
                <w:rFonts w:cs="Arial"/>
                <w:szCs w:val="20"/>
              </w:rPr>
              <w:t>E</w:t>
            </w:r>
            <w:r>
              <w:rPr>
                <w:rFonts w:cs="Arial"/>
                <w:szCs w:val="20"/>
              </w:rPr>
              <w:t xml:space="preserve"> bzw. sein Auftragsverarbeiter benötigt diese Daten jedoch, um Ihren </w:t>
            </w:r>
            <w:r w:rsidR="00873642">
              <w:rPr>
                <w:rFonts w:cs="Arial"/>
                <w:szCs w:val="20"/>
              </w:rPr>
              <w:t>Skizze</w:t>
            </w:r>
            <w:r>
              <w:rPr>
                <w:rFonts w:cs="Arial"/>
                <w:szCs w:val="20"/>
              </w:rPr>
              <w:t xml:space="preserve"> prüfen zu können. </w:t>
            </w:r>
          </w:p>
          <w:p w:rsidR="002A0B00" w:rsidRDefault="002A0B00">
            <w:pPr>
              <w:jc w:val="both"/>
              <w:rPr>
                <w:rFonts w:cs="Arial"/>
                <w:szCs w:val="20"/>
              </w:rPr>
            </w:pPr>
          </w:p>
          <w:p w:rsidR="002A0B00" w:rsidRDefault="002A0B00" w:rsidP="00873642">
            <w:pPr>
              <w:jc w:val="both"/>
              <w:rPr>
                <w:rFonts w:cs="Arial"/>
                <w:b/>
                <w:szCs w:val="20"/>
              </w:rPr>
            </w:pPr>
            <w:r>
              <w:rPr>
                <w:rFonts w:cs="Arial"/>
                <w:szCs w:val="20"/>
              </w:rPr>
              <w:t>Wenn Sie die erforderlichen Daten nicht angeben, kann Ihr</w:t>
            </w:r>
            <w:r w:rsidR="00873642">
              <w:rPr>
                <w:rFonts w:cs="Arial"/>
                <w:szCs w:val="20"/>
              </w:rPr>
              <w:t>e Skizze</w:t>
            </w:r>
            <w:r>
              <w:rPr>
                <w:rFonts w:cs="Arial"/>
                <w:szCs w:val="20"/>
              </w:rPr>
              <w:t xml:space="preserve"> nicht be</w:t>
            </w:r>
            <w:r w:rsidR="00873642">
              <w:rPr>
                <w:rFonts w:cs="Arial"/>
                <w:szCs w:val="20"/>
              </w:rPr>
              <w:t>gutachte</w:t>
            </w:r>
            <w:r>
              <w:rPr>
                <w:rFonts w:cs="Arial"/>
                <w:szCs w:val="20"/>
              </w:rPr>
              <w:t xml:space="preserve">t werden, auch wenn Sie ein schutzwürdiges Interesse einzuwenden hätten. Ab Bereitstellung der Daten durch Sie dürfen die Daten verarbeitet und </w:t>
            </w:r>
            <w:r w:rsidR="00873642">
              <w:rPr>
                <w:rFonts w:cs="Arial"/>
                <w:szCs w:val="20"/>
              </w:rPr>
              <w:t xml:space="preserve">im Falle einer Förderempfehlung </w:t>
            </w:r>
            <w:r>
              <w:rPr>
                <w:rFonts w:cs="Arial"/>
                <w:szCs w:val="20"/>
              </w:rPr>
              <w:t>die vorstehend namentlich angeführten Daten veröffentlicht werden.</w:t>
            </w:r>
          </w:p>
        </w:tc>
      </w:tr>
    </w:tbl>
    <w:p w:rsidR="008344E3" w:rsidRDefault="00D3018F"/>
    <w:sectPr w:rsidR="008344E3">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2E8" w:rsidRDefault="000E02E8" w:rsidP="004A53B2">
      <w:r>
        <w:separator/>
      </w:r>
    </w:p>
  </w:endnote>
  <w:endnote w:type="continuationSeparator" w:id="0">
    <w:p w:rsidR="000E02E8" w:rsidRDefault="000E02E8" w:rsidP="004A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3B2" w:rsidRPr="004A53B2" w:rsidRDefault="004A53B2" w:rsidP="004A53B2">
    <w:pPr>
      <w:tabs>
        <w:tab w:val="center" w:pos="4536"/>
        <w:tab w:val="right" w:pos="9072"/>
      </w:tabs>
      <w:jc w:val="center"/>
      <w:rPr>
        <w:rFonts w:ascii="Calibri" w:eastAsia="Calibri" w:hAnsi="Calibri"/>
        <w:szCs w:val="22"/>
        <w:lang w:eastAsia="en-US"/>
      </w:rPr>
    </w:pPr>
    <w:r w:rsidRPr="004A53B2">
      <w:rPr>
        <w:rFonts w:ascii="Calibri" w:eastAsia="Calibri" w:hAnsi="Calibri"/>
        <w:sz w:val="20"/>
        <w:szCs w:val="20"/>
        <w:lang w:eastAsia="en-US"/>
      </w:rPr>
      <w:t>EFRE</w:t>
    </w:r>
    <w:r w:rsidR="002765B0">
      <w:rPr>
        <w:rFonts w:ascii="Calibri" w:eastAsia="Calibri" w:hAnsi="Calibri"/>
        <w:sz w:val="20"/>
        <w:szCs w:val="20"/>
        <w:lang w:eastAsia="en-US"/>
      </w:rPr>
      <w:t>/JTF NRW</w:t>
    </w:r>
    <w:r w:rsidR="002765B0">
      <w:rPr>
        <w:rFonts w:ascii="Calibri" w:eastAsia="Calibri" w:hAnsi="Calibri"/>
        <w:sz w:val="20"/>
        <w:szCs w:val="20"/>
        <w:lang w:eastAsia="en-US"/>
      </w:rPr>
      <w:tab/>
    </w:r>
    <w:r w:rsidRPr="002765B0">
      <w:rPr>
        <w:rFonts w:ascii="Calibri" w:eastAsia="Calibri" w:hAnsi="Calibri"/>
        <w:sz w:val="20"/>
        <w:szCs w:val="20"/>
        <w:lang w:eastAsia="en-US"/>
      </w:rPr>
      <w:t xml:space="preserve">Stand: </w:t>
    </w:r>
    <w:r w:rsidR="008E26E5">
      <w:rPr>
        <w:rFonts w:ascii="Calibri" w:eastAsia="Calibri" w:hAnsi="Calibri"/>
        <w:sz w:val="20"/>
        <w:szCs w:val="20"/>
        <w:lang w:eastAsia="en-US"/>
      </w:rPr>
      <w:t>13.10.</w:t>
    </w:r>
    <w:r w:rsidR="00BB314A">
      <w:rPr>
        <w:rFonts w:ascii="Calibri" w:eastAsia="Calibri" w:hAnsi="Calibri"/>
        <w:sz w:val="20"/>
        <w:szCs w:val="20"/>
        <w:lang w:eastAsia="en-US"/>
      </w:rPr>
      <w:t>2023</w:t>
    </w:r>
    <w:r w:rsidRPr="004A53B2">
      <w:rPr>
        <w:rFonts w:ascii="Calibri" w:eastAsia="Calibri" w:hAnsi="Calibri"/>
        <w:sz w:val="20"/>
        <w:szCs w:val="20"/>
        <w:lang w:eastAsia="en-US"/>
      </w:rPr>
      <w:tab/>
      <w:t xml:space="preserve">Seite </w:t>
    </w:r>
    <w:r w:rsidRPr="004A53B2">
      <w:rPr>
        <w:rFonts w:ascii="Calibri" w:eastAsia="Calibri" w:hAnsi="Calibri"/>
        <w:b/>
        <w:bCs/>
        <w:sz w:val="20"/>
        <w:szCs w:val="20"/>
        <w:lang w:eastAsia="en-US"/>
      </w:rPr>
      <w:fldChar w:fldCharType="begin"/>
    </w:r>
    <w:r w:rsidRPr="004A53B2">
      <w:rPr>
        <w:rFonts w:ascii="Calibri" w:eastAsia="Calibri" w:hAnsi="Calibri"/>
        <w:b/>
        <w:bCs/>
        <w:sz w:val="20"/>
        <w:szCs w:val="20"/>
        <w:lang w:eastAsia="en-US"/>
      </w:rPr>
      <w:instrText>PAGE</w:instrText>
    </w:r>
    <w:r w:rsidRPr="004A53B2">
      <w:rPr>
        <w:rFonts w:ascii="Calibri" w:eastAsia="Calibri" w:hAnsi="Calibri"/>
        <w:b/>
        <w:bCs/>
        <w:sz w:val="20"/>
        <w:szCs w:val="20"/>
        <w:lang w:eastAsia="en-US"/>
      </w:rPr>
      <w:fldChar w:fldCharType="separate"/>
    </w:r>
    <w:r w:rsidR="00D3018F">
      <w:rPr>
        <w:rFonts w:ascii="Calibri" w:eastAsia="Calibri" w:hAnsi="Calibri"/>
        <w:b/>
        <w:bCs/>
        <w:noProof/>
        <w:sz w:val="20"/>
        <w:szCs w:val="20"/>
        <w:lang w:eastAsia="en-US"/>
      </w:rPr>
      <w:t>4</w:t>
    </w:r>
    <w:r w:rsidRPr="004A53B2">
      <w:rPr>
        <w:rFonts w:ascii="Calibri" w:eastAsia="Calibri" w:hAnsi="Calibri"/>
        <w:b/>
        <w:bCs/>
        <w:sz w:val="20"/>
        <w:szCs w:val="20"/>
        <w:lang w:eastAsia="en-US"/>
      </w:rPr>
      <w:fldChar w:fldCharType="end"/>
    </w:r>
    <w:r w:rsidRPr="004A53B2">
      <w:rPr>
        <w:rFonts w:ascii="Calibri" w:eastAsia="Calibri" w:hAnsi="Calibri"/>
        <w:sz w:val="20"/>
        <w:szCs w:val="20"/>
        <w:lang w:eastAsia="en-US"/>
      </w:rPr>
      <w:t xml:space="preserve"> von </w:t>
    </w:r>
    <w:r w:rsidRPr="004A53B2">
      <w:rPr>
        <w:rFonts w:ascii="Calibri" w:eastAsia="Calibri" w:hAnsi="Calibri"/>
        <w:b/>
        <w:bCs/>
        <w:sz w:val="20"/>
        <w:szCs w:val="20"/>
        <w:lang w:eastAsia="en-US"/>
      </w:rPr>
      <w:fldChar w:fldCharType="begin"/>
    </w:r>
    <w:r w:rsidRPr="004A53B2">
      <w:rPr>
        <w:rFonts w:ascii="Calibri" w:eastAsia="Calibri" w:hAnsi="Calibri"/>
        <w:b/>
        <w:bCs/>
        <w:sz w:val="20"/>
        <w:szCs w:val="20"/>
        <w:lang w:eastAsia="en-US"/>
      </w:rPr>
      <w:instrText>NUMPAGES</w:instrText>
    </w:r>
    <w:r w:rsidRPr="004A53B2">
      <w:rPr>
        <w:rFonts w:ascii="Calibri" w:eastAsia="Calibri" w:hAnsi="Calibri"/>
        <w:b/>
        <w:bCs/>
        <w:sz w:val="20"/>
        <w:szCs w:val="20"/>
        <w:lang w:eastAsia="en-US"/>
      </w:rPr>
      <w:fldChar w:fldCharType="separate"/>
    </w:r>
    <w:r w:rsidR="00D3018F">
      <w:rPr>
        <w:rFonts w:ascii="Calibri" w:eastAsia="Calibri" w:hAnsi="Calibri"/>
        <w:b/>
        <w:bCs/>
        <w:noProof/>
        <w:sz w:val="20"/>
        <w:szCs w:val="20"/>
        <w:lang w:eastAsia="en-US"/>
      </w:rPr>
      <w:t>4</w:t>
    </w:r>
    <w:r w:rsidRPr="004A53B2">
      <w:rPr>
        <w:rFonts w:ascii="Calibri" w:eastAsia="Calibri" w:hAnsi="Calibri"/>
        <w:b/>
        <w:bCs/>
        <w:sz w:val="20"/>
        <w:szCs w:val="20"/>
        <w:lang w:eastAsia="en-US"/>
      </w:rPr>
      <w:fldChar w:fldCharType="end"/>
    </w:r>
  </w:p>
  <w:p w:rsidR="004A53B2" w:rsidRDefault="004A53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2E8" w:rsidRDefault="000E02E8" w:rsidP="004A53B2">
      <w:r>
        <w:separator/>
      </w:r>
    </w:p>
  </w:footnote>
  <w:footnote w:type="continuationSeparator" w:id="0">
    <w:p w:rsidR="000E02E8" w:rsidRDefault="000E02E8" w:rsidP="004A5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3B2" w:rsidRPr="002765B0" w:rsidRDefault="004A53B2" w:rsidP="004A53B2">
    <w:pPr>
      <w:autoSpaceDE w:val="0"/>
      <w:autoSpaceDN w:val="0"/>
      <w:adjustRightInd w:val="0"/>
      <w:jc w:val="both"/>
      <w:rPr>
        <w:rFonts w:asciiTheme="minorHAnsi" w:hAnsiTheme="minorHAnsi" w:cstheme="minorHAnsi"/>
        <w:sz w:val="16"/>
        <w:szCs w:val="16"/>
      </w:rPr>
    </w:pPr>
    <w:r w:rsidRPr="002765B0">
      <w:rPr>
        <w:rFonts w:asciiTheme="minorHAnsi" w:hAnsiTheme="minorHAnsi" w:cstheme="minorHAnsi"/>
        <w:b/>
        <w:sz w:val="16"/>
        <w:szCs w:val="16"/>
      </w:rPr>
      <w:t xml:space="preserve">Anlage </w:t>
    </w:r>
    <w:r w:rsidR="00873642">
      <w:rPr>
        <w:rFonts w:asciiTheme="minorHAnsi" w:hAnsiTheme="minorHAnsi" w:cstheme="minorHAnsi"/>
        <w:b/>
        <w:sz w:val="16"/>
        <w:szCs w:val="16"/>
      </w:rPr>
      <w:t>4.10</w:t>
    </w:r>
  </w:p>
  <w:p w:rsidR="004A53B2" w:rsidRDefault="004A53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27DE8"/>
    <w:multiLevelType w:val="hybridMultilevel"/>
    <w:tmpl w:val="0C2EB26C"/>
    <w:lvl w:ilvl="0" w:tplc="04070017">
      <w:start w:val="1"/>
      <w:numFmt w:val="lowerLetter"/>
      <w:lvlText w:val="%1)"/>
      <w:lvlJc w:val="left"/>
      <w:pPr>
        <w:ind w:left="385" w:hanging="360"/>
      </w:pPr>
    </w:lvl>
    <w:lvl w:ilvl="1" w:tplc="04070019">
      <w:start w:val="1"/>
      <w:numFmt w:val="lowerLetter"/>
      <w:lvlText w:val="%2."/>
      <w:lvlJc w:val="left"/>
      <w:pPr>
        <w:ind w:left="1105" w:hanging="360"/>
      </w:pPr>
    </w:lvl>
    <w:lvl w:ilvl="2" w:tplc="0407001B">
      <w:start w:val="1"/>
      <w:numFmt w:val="lowerRoman"/>
      <w:lvlText w:val="%3."/>
      <w:lvlJc w:val="right"/>
      <w:pPr>
        <w:ind w:left="1825" w:hanging="180"/>
      </w:pPr>
    </w:lvl>
    <w:lvl w:ilvl="3" w:tplc="0407000F">
      <w:start w:val="1"/>
      <w:numFmt w:val="decimal"/>
      <w:lvlText w:val="%4."/>
      <w:lvlJc w:val="left"/>
      <w:pPr>
        <w:ind w:left="2545" w:hanging="360"/>
      </w:pPr>
    </w:lvl>
    <w:lvl w:ilvl="4" w:tplc="04070019">
      <w:start w:val="1"/>
      <w:numFmt w:val="lowerLetter"/>
      <w:lvlText w:val="%5."/>
      <w:lvlJc w:val="left"/>
      <w:pPr>
        <w:ind w:left="3265" w:hanging="360"/>
      </w:pPr>
    </w:lvl>
    <w:lvl w:ilvl="5" w:tplc="0407001B">
      <w:start w:val="1"/>
      <w:numFmt w:val="lowerRoman"/>
      <w:lvlText w:val="%6."/>
      <w:lvlJc w:val="right"/>
      <w:pPr>
        <w:ind w:left="3985" w:hanging="180"/>
      </w:pPr>
    </w:lvl>
    <w:lvl w:ilvl="6" w:tplc="0407000F">
      <w:start w:val="1"/>
      <w:numFmt w:val="decimal"/>
      <w:lvlText w:val="%7."/>
      <w:lvlJc w:val="left"/>
      <w:pPr>
        <w:ind w:left="4705" w:hanging="360"/>
      </w:pPr>
    </w:lvl>
    <w:lvl w:ilvl="7" w:tplc="04070019">
      <w:start w:val="1"/>
      <w:numFmt w:val="lowerLetter"/>
      <w:lvlText w:val="%8."/>
      <w:lvlJc w:val="left"/>
      <w:pPr>
        <w:ind w:left="5425" w:hanging="360"/>
      </w:pPr>
    </w:lvl>
    <w:lvl w:ilvl="8" w:tplc="0407001B">
      <w:start w:val="1"/>
      <w:numFmt w:val="lowerRoman"/>
      <w:lvlText w:val="%9."/>
      <w:lvlJc w:val="right"/>
      <w:pPr>
        <w:ind w:left="6145" w:hanging="180"/>
      </w:pPr>
    </w:lvl>
  </w:abstractNum>
  <w:abstractNum w:abstractNumId="1" w15:restartNumberingAfterBreak="0">
    <w:nsid w:val="03AA4313"/>
    <w:multiLevelType w:val="hybridMultilevel"/>
    <w:tmpl w:val="0C2EB26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3AF9330E"/>
    <w:multiLevelType w:val="hybridMultilevel"/>
    <w:tmpl w:val="AEB8693C"/>
    <w:lvl w:ilvl="0" w:tplc="CBBA226A">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4582551C"/>
    <w:multiLevelType w:val="hybridMultilevel"/>
    <w:tmpl w:val="DB12D91C"/>
    <w:lvl w:ilvl="0" w:tplc="5A74AC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760689"/>
    <w:multiLevelType w:val="hybridMultilevel"/>
    <w:tmpl w:val="C00E795E"/>
    <w:lvl w:ilvl="0" w:tplc="04070003">
      <w:start w:val="1"/>
      <w:numFmt w:val="bullet"/>
      <w:lvlText w:val="o"/>
      <w:lvlJc w:val="left"/>
      <w:pPr>
        <w:ind w:left="720" w:hanging="360"/>
      </w:pPr>
      <w:rPr>
        <w:rFonts w:ascii="Courier New" w:hAnsi="Courier New" w:cs="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D074216"/>
    <w:multiLevelType w:val="hybridMultilevel"/>
    <w:tmpl w:val="14E8869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A072F8"/>
    <w:multiLevelType w:val="multilevel"/>
    <w:tmpl w:val="449A24A8"/>
    <w:lvl w:ilvl="0">
      <w:start w:val="1"/>
      <w:numFmt w:val="decimal"/>
      <w:lvlText w:val="%1."/>
      <w:lvlJc w:val="left"/>
      <w:pPr>
        <w:tabs>
          <w:tab w:val="num" w:pos="360"/>
        </w:tabs>
        <w:ind w:left="360" w:hanging="360"/>
      </w:pPr>
      <w:rPr>
        <w:i w:val="0"/>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rPr>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96B0361"/>
    <w:multiLevelType w:val="hybridMultilevel"/>
    <w:tmpl w:val="AC52494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BFC7684"/>
    <w:multiLevelType w:val="hybridMultilevel"/>
    <w:tmpl w:val="0C2EB26C"/>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
  </w:num>
  <w:num w:numId="7">
    <w:abstractNumId w:val="4"/>
  </w:num>
  <w:num w:numId="8">
    <w:abstractNumId w:val="5"/>
  </w:num>
  <w:num w:numId="9">
    <w:abstractNumId w:val="3"/>
  </w:num>
  <w:num w:numId="10">
    <w:abstractNumId w:val="7"/>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ocumentProtection w:edit="readOnly" w:formatting="1" w:enforcement="1" w:cryptProviderType="rsaAES" w:cryptAlgorithmClass="hash" w:cryptAlgorithmType="typeAny" w:cryptAlgorithmSid="14" w:cryptSpinCount="100000" w:hash="DMqy/6+AjisEJ35aCLJJS6NBjv33Wbm1E62fICRZkBXKH9ml2DnVUEzDDqCdQr5sebU1zlc4ZSiCwFP3gX6rTw==" w:salt="QCQ5360rQZUw6ojrwsVKr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00"/>
    <w:rsid w:val="00055979"/>
    <w:rsid w:val="000E02E8"/>
    <w:rsid w:val="00126326"/>
    <w:rsid w:val="00182076"/>
    <w:rsid w:val="00237774"/>
    <w:rsid w:val="00261C67"/>
    <w:rsid w:val="002765B0"/>
    <w:rsid w:val="00294761"/>
    <w:rsid w:val="002A0B00"/>
    <w:rsid w:val="002A1074"/>
    <w:rsid w:val="002F5F01"/>
    <w:rsid w:val="002F7CD9"/>
    <w:rsid w:val="00437F0A"/>
    <w:rsid w:val="004413FA"/>
    <w:rsid w:val="00442904"/>
    <w:rsid w:val="00464609"/>
    <w:rsid w:val="004A53B2"/>
    <w:rsid w:val="004C36F4"/>
    <w:rsid w:val="004C5710"/>
    <w:rsid w:val="00531C05"/>
    <w:rsid w:val="005A3CA6"/>
    <w:rsid w:val="005A3D7F"/>
    <w:rsid w:val="006D298A"/>
    <w:rsid w:val="006E0DEA"/>
    <w:rsid w:val="00776558"/>
    <w:rsid w:val="007A0814"/>
    <w:rsid w:val="007B5417"/>
    <w:rsid w:val="00873642"/>
    <w:rsid w:val="00875CD1"/>
    <w:rsid w:val="0088369B"/>
    <w:rsid w:val="008E2489"/>
    <w:rsid w:val="008E26E5"/>
    <w:rsid w:val="008E4F49"/>
    <w:rsid w:val="00A73BD6"/>
    <w:rsid w:val="00AA6D0B"/>
    <w:rsid w:val="00AC25B9"/>
    <w:rsid w:val="00BB314A"/>
    <w:rsid w:val="00BC4F93"/>
    <w:rsid w:val="00CA12B9"/>
    <w:rsid w:val="00D3018F"/>
    <w:rsid w:val="00D338E9"/>
    <w:rsid w:val="00D36B97"/>
    <w:rsid w:val="00D7003B"/>
    <w:rsid w:val="00DD226E"/>
    <w:rsid w:val="00E95E71"/>
    <w:rsid w:val="00F15967"/>
    <w:rsid w:val="00FC3E1B"/>
    <w:rsid w:val="00FE58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D93EDC"/>
  <w15:chartTrackingRefBased/>
  <w15:docId w15:val="{AA606443-7547-4EBA-BF95-6FEC0D76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0B00"/>
    <w:pPr>
      <w:spacing w:after="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2A0B00"/>
    <w:rPr>
      <w:color w:val="0000FF"/>
      <w:u w:val="single"/>
    </w:rPr>
  </w:style>
  <w:style w:type="paragraph" w:styleId="Listenabsatz">
    <w:name w:val="List Paragraph"/>
    <w:basedOn w:val="Standard"/>
    <w:uiPriority w:val="34"/>
    <w:qFormat/>
    <w:rsid w:val="002A0B00"/>
    <w:pPr>
      <w:ind w:left="720"/>
      <w:contextualSpacing/>
    </w:pPr>
  </w:style>
  <w:style w:type="paragraph" w:customStyle="1" w:styleId="Formatvorlage10PtBlockNach6PtZeilenabstandMehrere115ze">
    <w:name w:val="Formatvorlage 10 Pt. Block Nach:  6 Pt. Zeilenabstand:  Mehrere 115 ze"/>
    <w:basedOn w:val="Standard"/>
    <w:rsid w:val="002A0B00"/>
    <w:pPr>
      <w:spacing w:line="276" w:lineRule="auto"/>
      <w:jc w:val="both"/>
    </w:pPr>
    <w:rPr>
      <w:sz w:val="20"/>
      <w:szCs w:val="20"/>
    </w:rPr>
  </w:style>
  <w:style w:type="table" w:styleId="Tabellenraster">
    <w:name w:val="Table Grid"/>
    <w:basedOn w:val="NormaleTabelle"/>
    <w:rsid w:val="002A0B00"/>
    <w:pPr>
      <w:spacing w:after="0" w:line="240" w:lineRule="auto"/>
    </w:pPr>
    <w:rPr>
      <w:rFonts w:ascii="Times New Roman" w:eastAsia="Times New Roman" w:hAnsi="Times New Roman" w:cs="Times New Roman"/>
      <w:sz w:val="20"/>
      <w:szCs w:val="20"/>
      <w:lang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A53B2"/>
    <w:pPr>
      <w:tabs>
        <w:tab w:val="center" w:pos="4536"/>
        <w:tab w:val="right" w:pos="9072"/>
      </w:tabs>
    </w:pPr>
  </w:style>
  <w:style w:type="character" w:customStyle="1" w:styleId="KopfzeileZchn">
    <w:name w:val="Kopfzeile Zchn"/>
    <w:basedOn w:val="Absatz-Standardschriftart"/>
    <w:link w:val="Kopfzeile"/>
    <w:uiPriority w:val="99"/>
    <w:rsid w:val="004A53B2"/>
    <w:rPr>
      <w:rFonts w:ascii="Arial" w:eastAsia="Times New Roman" w:hAnsi="Arial" w:cs="Times New Roman"/>
      <w:szCs w:val="24"/>
      <w:lang w:eastAsia="de-DE"/>
    </w:rPr>
  </w:style>
  <w:style w:type="paragraph" w:styleId="Fuzeile">
    <w:name w:val="footer"/>
    <w:basedOn w:val="Standard"/>
    <w:link w:val="FuzeileZchn"/>
    <w:uiPriority w:val="99"/>
    <w:unhideWhenUsed/>
    <w:rsid w:val="004A53B2"/>
    <w:pPr>
      <w:tabs>
        <w:tab w:val="center" w:pos="4536"/>
        <w:tab w:val="right" w:pos="9072"/>
      </w:tabs>
    </w:pPr>
  </w:style>
  <w:style w:type="character" w:customStyle="1" w:styleId="FuzeileZchn">
    <w:name w:val="Fußzeile Zchn"/>
    <w:basedOn w:val="Absatz-Standardschriftart"/>
    <w:link w:val="Fuzeile"/>
    <w:uiPriority w:val="99"/>
    <w:rsid w:val="004A53B2"/>
    <w:rPr>
      <w:rFonts w:ascii="Arial" w:eastAsia="Times New Roman" w:hAnsi="Arial" w:cs="Times New Roman"/>
      <w:szCs w:val="24"/>
      <w:lang w:eastAsia="de-DE"/>
    </w:rPr>
  </w:style>
  <w:style w:type="character" w:styleId="Kommentarzeichen">
    <w:name w:val="annotation reference"/>
    <w:basedOn w:val="Absatz-Standardschriftart"/>
    <w:uiPriority w:val="99"/>
    <w:semiHidden/>
    <w:unhideWhenUsed/>
    <w:rsid w:val="00CA12B9"/>
    <w:rPr>
      <w:sz w:val="16"/>
      <w:szCs w:val="16"/>
    </w:rPr>
  </w:style>
  <w:style w:type="paragraph" w:styleId="Kommentartext">
    <w:name w:val="annotation text"/>
    <w:basedOn w:val="Standard"/>
    <w:link w:val="KommentartextZchn"/>
    <w:uiPriority w:val="99"/>
    <w:semiHidden/>
    <w:unhideWhenUsed/>
    <w:rsid w:val="00CA12B9"/>
    <w:rPr>
      <w:sz w:val="20"/>
      <w:szCs w:val="20"/>
    </w:rPr>
  </w:style>
  <w:style w:type="character" w:customStyle="1" w:styleId="KommentartextZchn">
    <w:name w:val="Kommentartext Zchn"/>
    <w:basedOn w:val="Absatz-Standardschriftart"/>
    <w:link w:val="Kommentartext"/>
    <w:uiPriority w:val="99"/>
    <w:semiHidden/>
    <w:rsid w:val="00CA12B9"/>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A12B9"/>
    <w:rPr>
      <w:b/>
      <w:bCs/>
    </w:rPr>
  </w:style>
  <w:style w:type="character" w:customStyle="1" w:styleId="KommentarthemaZchn">
    <w:name w:val="Kommentarthema Zchn"/>
    <w:basedOn w:val="KommentartextZchn"/>
    <w:link w:val="Kommentarthema"/>
    <w:uiPriority w:val="99"/>
    <w:semiHidden/>
    <w:rsid w:val="00CA12B9"/>
    <w:rPr>
      <w:rFonts w:ascii="Arial" w:eastAsia="Times New Roman" w:hAnsi="Arial" w:cs="Times New Roman"/>
      <w:b/>
      <w:bCs/>
      <w:sz w:val="20"/>
      <w:szCs w:val="20"/>
      <w:lang w:eastAsia="de-DE"/>
    </w:rPr>
  </w:style>
  <w:style w:type="paragraph" w:styleId="Sprechblasentext">
    <w:name w:val="Balloon Text"/>
    <w:basedOn w:val="Standard"/>
    <w:link w:val="SprechblasentextZchn"/>
    <w:uiPriority w:val="99"/>
    <w:semiHidden/>
    <w:unhideWhenUsed/>
    <w:rsid w:val="00CA12B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12B9"/>
    <w:rPr>
      <w:rFonts w:ascii="Segoe UI" w:eastAsia="Times New Roman" w:hAnsi="Segoe UI" w:cs="Segoe UI"/>
      <w:sz w:val="18"/>
      <w:szCs w:val="18"/>
      <w:lang w:eastAsia="de-DE"/>
    </w:rPr>
  </w:style>
  <w:style w:type="character" w:styleId="Platzhaltertext">
    <w:name w:val="Placeholder Text"/>
    <w:basedOn w:val="Absatz-Standardschriftart"/>
    <w:uiPriority w:val="99"/>
    <w:semiHidden/>
    <w:rsid w:val="001820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6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verwaltungsbehoerde@mwike.nrw.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di.nrw.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ststelle@ldi.nrw.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fre.nrw.de/daten-fakten/liste-der-vorhaben/" TargetMode="External"/><Relationship Id="rId4" Type="http://schemas.openxmlformats.org/officeDocument/2006/relationships/settings" Target="settings.xml"/><Relationship Id="rId9" Type="http://schemas.openxmlformats.org/officeDocument/2006/relationships/hyperlink" Target="file:///C:\Users\Reck\AppData\Local\Microsoft\Windows\INetCache\Content.Outlook\7567KAIG\www.efre.nrw"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1FC52-37F2-4D15-8BEA-D6356154D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1622</Words>
  <Characters>10225</Characters>
  <Application>Microsoft Office Word</Application>
  <DocSecurity>8</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MWIDE</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Reck, Torsten (MWIDE);Kanza, Lena (Referendarin)</dc:creator>
  <cp:keywords/>
  <dc:description/>
  <cp:lastModifiedBy>Angelique Herzberg</cp:lastModifiedBy>
  <cp:revision>3</cp:revision>
  <cp:lastPrinted>2023-05-23T13:07:00Z</cp:lastPrinted>
  <dcterms:created xsi:type="dcterms:W3CDTF">2023-10-17T14:01:00Z</dcterms:created>
  <dcterms:modified xsi:type="dcterms:W3CDTF">2023-10-17T14:05:00Z</dcterms:modified>
</cp:coreProperties>
</file>